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5688" w:type="dxa"/>
        <w:tblInd w:w="-601" w:type="dxa"/>
        <w:tblLayout w:type="fixed"/>
        <w:tblLook w:val="04A0"/>
      </w:tblPr>
      <w:tblGrid>
        <w:gridCol w:w="675"/>
        <w:gridCol w:w="1433"/>
        <w:gridCol w:w="1434"/>
        <w:gridCol w:w="2009"/>
        <w:gridCol w:w="1772"/>
        <w:gridCol w:w="1750"/>
        <w:gridCol w:w="1794"/>
        <w:gridCol w:w="1600"/>
        <w:gridCol w:w="1841"/>
        <w:gridCol w:w="1380"/>
      </w:tblGrid>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TKP.1.5. ( Mereka yang bertanggung jawab atas tata kelola, memberikan persetujuan atas rencana rumah sakit dalam mutu dan keselamatan pasien serta secara teratur menerima dan menindaklanjuti laporan tentang program mutu dan keselamatan pasien.)</w:t>
            </w:r>
          </w:p>
        </w:tc>
        <w:tc>
          <w:tcPr>
            <w:tcW w:w="1434" w:type="dxa"/>
          </w:tcPr>
          <w:p w:rsidR="002F3B36" w:rsidRDefault="002F3B36" w:rsidP="00C66B96">
            <w:pPr>
              <w:rPr>
                <w:rFonts w:ascii="Calibri" w:hAnsi="Calibri" w:cs="Calibri"/>
                <w:color w:val="000000"/>
              </w:rPr>
            </w:pPr>
            <w:r>
              <w:rPr>
                <w:rFonts w:ascii="Calibri" w:hAnsi="Calibri" w:cs="Calibri"/>
                <w:color w:val="000000"/>
              </w:rPr>
              <w:t xml:space="preserve">Mereka yang bertanggung jawab atas tata kelola, secara teratur menerima dan menindaklanjuti laporan tentang program mutu dan keselamatan pasien. (lihat juga PMKP.1.4, EP 2)   </w:t>
            </w:r>
          </w:p>
        </w:tc>
        <w:tc>
          <w:tcPr>
            <w:tcW w:w="2009" w:type="dxa"/>
          </w:tcPr>
          <w:p w:rsidR="002F3B36" w:rsidRDefault="002F3B36" w:rsidP="00424BFC">
            <w:pPr>
              <w:rPr>
                <w:rFonts w:ascii="Calibri" w:hAnsi="Calibri" w:cs="Calibri"/>
                <w:color w:val="000000"/>
              </w:rPr>
            </w:pPr>
            <w:r>
              <w:rPr>
                <w:rFonts w:ascii="Calibri" w:hAnsi="Calibri" w:cs="Calibri"/>
                <w:color w:val="000000"/>
              </w:rPr>
              <w:t xml:space="preserve">Laporan sentinel agar segera dilaporkan ke yayasan dan yayasan agar menindaklanjuti semua laporan PMKP dari Direktur RS </w:t>
            </w:r>
          </w:p>
        </w:tc>
        <w:tc>
          <w:tcPr>
            <w:tcW w:w="1772" w:type="dxa"/>
          </w:tcPr>
          <w:p w:rsidR="002F3B36" w:rsidRPr="0068254D" w:rsidRDefault="002F3B36" w:rsidP="00D2166A">
            <w:pPr>
              <w:rPr>
                <w:rFonts w:ascii="Calibri" w:hAnsi="Calibri" w:cs="Calibri"/>
                <w:color w:val="000000"/>
                <w:lang w:val="en-US"/>
              </w:rPr>
            </w:pPr>
            <w:r w:rsidRPr="00D2166A">
              <w:rPr>
                <w:rFonts w:ascii="Calibri" w:hAnsi="Calibri" w:cs="Calibri"/>
                <w:i/>
                <w:color w:val="000000"/>
                <w:lang w:val="en-US"/>
              </w:rPr>
              <w:t xml:space="preserve">Feedback </w:t>
            </w:r>
            <w:proofErr w:type="spellStart"/>
            <w:r w:rsidRPr="0068254D">
              <w:rPr>
                <w:rFonts w:ascii="Calibri" w:hAnsi="Calibri" w:cs="Calibri"/>
                <w:color w:val="000000"/>
                <w:lang w:val="en-US"/>
              </w:rPr>
              <w:t>Laporan</w:t>
            </w:r>
            <w:proofErr w:type="spellEnd"/>
            <w:r w:rsidRPr="0068254D">
              <w:rPr>
                <w:rFonts w:ascii="Calibri" w:hAnsi="Calibri" w:cs="Calibri"/>
                <w:color w:val="000000"/>
                <w:lang w:val="en-US"/>
              </w:rPr>
              <w:t xml:space="preserve"> </w:t>
            </w:r>
            <w:r>
              <w:rPr>
                <w:rFonts w:ascii="Calibri" w:hAnsi="Calibri" w:cs="Calibri"/>
                <w:color w:val="000000"/>
                <w:lang w:val="en-US"/>
              </w:rPr>
              <w:t>sentinel</w:t>
            </w:r>
            <w:r w:rsidRPr="0068254D">
              <w:rPr>
                <w:rFonts w:ascii="Calibri" w:hAnsi="Calibri" w:cs="Calibri"/>
                <w:color w:val="000000"/>
                <w:lang w:val="en-US"/>
              </w:rPr>
              <w:t xml:space="preserve"> </w:t>
            </w:r>
            <w:r>
              <w:rPr>
                <w:rFonts w:ascii="Calibri" w:hAnsi="Calibri" w:cs="Calibri"/>
                <w:color w:val="000000"/>
                <w:lang w:val="en-US"/>
              </w:rPr>
              <w:t xml:space="preserve"> </w:t>
            </w:r>
            <w:proofErr w:type="spellStart"/>
            <w:r>
              <w:rPr>
                <w:rFonts w:ascii="Calibri" w:hAnsi="Calibri" w:cs="Calibri"/>
                <w:color w:val="000000"/>
                <w:lang w:val="en-US"/>
              </w:rPr>
              <w:t>dan</w:t>
            </w:r>
            <w:proofErr w:type="spellEnd"/>
            <w:r>
              <w:rPr>
                <w:rFonts w:ascii="Calibri" w:hAnsi="Calibri" w:cs="Calibri"/>
                <w:color w:val="000000"/>
                <w:lang w:val="en-US"/>
              </w:rPr>
              <w:t xml:space="preserve"> PMKP </w:t>
            </w:r>
            <w:proofErr w:type="spellStart"/>
            <w:r w:rsidRPr="0068254D">
              <w:rPr>
                <w:rFonts w:ascii="Calibri" w:hAnsi="Calibri" w:cs="Calibri"/>
                <w:color w:val="000000"/>
                <w:lang w:val="en-US"/>
              </w:rPr>
              <w:t>dari</w:t>
            </w:r>
            <w:proofErr w:type="spellEnd"/>
            <w:r w:rsidRPr="0068254D">
              <w:rPr>
                <w:rFonts w:ascii="Calibri" w:hAnsi="Calibri" w:cs="Calibri"/>
                <w:color w:val="000000"/>
                <w:lang w:val="en-US"/>
              </w:rPr>
              <w:t xml:space="preserve"> YBWSA</w:t>
            </w:r>
          </w:p>
        </w:tc>
        <w:tc>
          <w:tcPr>
            <w:tcW w:w="1750" w:type="dxa"/>
          </w:tcPr>
          <w:p w:rsidR="002F3B36" w:rsidRPr="0068254D" w:rsidRDefault="002F3B36" w:rsidP="00D2166A">
            <w:pPr>
              <w:rPr>
                <w:rFonts w:ascii="Calibri" w:hAnsi="Calibri" w:cs="Calibri"/>
                <w:color w:val="000000"/>
                <w:lang w:val="en-US"/>
              </w:rPr>
            </w:pPr>
            <w:proofErr w:type="spellStart"/>
            <w:r w:rsidRPr="0068254D">
              <w:rPr>
                <w:rFonts w:ascii="Calibri" w:hAnsi="Calibri" w:cs="Calibri"/>
                <w:color w:val="000000"/>
                <w:lang w:val="en-US"/>
              </w:rPr>
              <w:t>Komunikasi</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ke</w:t>
            </w:r>
            <w:proofErr w:type="spellEnd"/>
            <w:r w:rsidRPr="0068254D">
              <w:rPr>
                <w:rFonts w:ascii="Calibri" w:hAnsi="Calibri" w:cs="Calibri"/>
                <w:color w:val="000000"/>
                <w:lang w:val="en-US"/>
              </w:rPr>
              <w:t xml:space="preserve"> YBWSA </w:t>
            </w:r>
            <w:proofErr w:type="spellStart"/>
            <w:r w:rsidRPr="0068254D">
              <w:rPr>
                <w:rFonts w:ascii="Calibri" w:hAnsi="Calibri" w:cs="Calibri"/>
                <w:color w:val="000000"/>
                <w:lang w:val="en-US"/>
              </w:rPr>
              <w:t>untuk</w:t>
            </w:r>
            <w:proofErr w:type="spellEnd"/>
            <w:r w:rsidRPr="0068254D">
              <w:rPr>
                <w:rFonts w:ascii="Calibri" w:hAnsi="Calibri" w:cs="Calibri"/>
                <w:color w:val="000000"/>
                <w:lang w:val="en-US"/>
              </w:rPr>
              <w:t xml:space="preserve"> </w:t>
            </w:r>
            <w:r w:rsidRPr="00D2166A">
              <w:rPr>
                <w:rFonts w:ascii="Calibri" w:hAnsi="Calibri" w:cs="Calibri"/>
                <w:i/>
                <w:color w:val="000000"/>
                <w:lang w:val="en-US"/>
              </w:rPr>
              <w:t xml:space="preserve">Feedback </w:t>
            </w:r>
            <w:proofErr w:type="spellStart"/>
            <w:r w:rsidRPr="0068254D">
              <w:rPr>
                <w:rFonts w:ascii="Calibri" w:hAnsi="Calibri" w:cs="Calibri"/>
                <w:color w:val="000000"/>
                <w:lang w:val="en-US"/>
              </w:rPr>
              <w:t>Laporan</w:t>
            </w:r>
            <w:proofErr w:type="spellEnd"/>
            <w:r w:rsidRPr="0068254D">
              <w:rPr>
                <w:rFonts w:ascii="Calibri" w:hAnsi="Calibri" w:cs="Calibri"/>
                <w:color w:val="000000"/>
                <w:lang w:val="en-US"/>
              </w:rPr>
              <w:t xml:space="preserve"> </w:t>
            </w:r>
            <w:r>
              <w:rPr>
                <w:rFonts w:ascii="Calibri" w:hAnsi="Calibri" w:cs="Calibri"/>
                <w:color w:val="000000"/>
                <w:lang w:val="en-US"/>
              </w:rPr>
              <w:t xml:space="preserve">sentinel </w:t>
            </w:r>
            <w:proofErr w:type="spellStart"/>
            <w:r>
              <w:rPr>
                <w:rFonts w:ascii="Calibri" w:hAnsi="Calibri" w:cs="Calibri"/>
                <w:color w:val="000000"/>
                <w:lang w:val="en-US"/>
              </w:rPr>
              <w:t>dan</w:t>
            </w:r>
            <w:proofErr w:type="spellEnd"/>
            <w:r>
              <w:rPr>
                <w:rFonts w:ascii="Calibri" w:hAnsi="Calibri" w:cs="Calibri"/>
                <w:color w:val="000000"/>
                <w:lang w:val="en-US"/>
              </w:rPr>
              <w:t xml:space="preserve"> PMKP</w:t>
            </w:r>
          </w:p>
        </w:tc>
        <w:tc>
          <w:tcPr>
            <w:tcW w:w="1794" w:type="dxa"/>
          </w:tcPr>
          <w:p w:rsidR="002F3B36" w:rsidRPr="0068254D" w:rsidRDefault="002F3B36" w:rsidP="00D2166A">
            <w:pPr>
              <w:pStyle w:val="ListParagraph"/>
              <w:numPr>
                <w:ilvl w:val="0"/>
                <w:numId w:val="5"/>
              </w:numPr>
              <w:ind w:left="356" w:hanging="283"/>
              <w:rPr>
                <w:rFonts w:ascii="Calibri" w:hAnsi="Calibri" w:cs="Calibri"/>
                <w:color w:val="000000"/>
                <w:lang w:val="en-US"/>
              </w:rPr>
            </w:pPr>
            <w:r w:rsidRPr="00D2166A">
              <w:rPr>
                <w:rFonts w:ascii="Calibri" w:hAnsi="Calibri" w:cs="Calibri"/>
                <w:i/>
                <w:color w:val="000000"/>
                <w:lang w:val="en-US"/>
              </w:rPr>
              <w:t xml:space="preserve">Feedback </w:t>
            </w:r>
            <w:proofErr w:type="spellStart"/>
            <w:r w:rsidRPr="0068254D">
              <w:rPr>
                <w:rFonts w:ascii="Calibri" w:hAnsi="Calibri" w:cs="Calibri"/>
                <w:color w:val="000000"/>
                <w:lang w:val="en-US"/>
              </w:rPr>
              <w:t>dari</w:t>
            </w:r>
            <w:proofErr w:type="spellEnd"/>
            <w:r w:rsidRPr="0068254D">
              <w:rPr>
                <w:rFonts w:ascii="Calibri" w:hAnsi="Calibri" w:cs="Calibri"/>
                <w:color w:val="000000"/>
                <w:lang w:val="en-US"/>
              </w:rPr>
              <w:t xml:space="preserve"> YBWSA </w:t>
            </w:r>
            <w:proofErr w:type="spellStart"/>
            <w:r w:rsidRPr="0068254D">
              <w:rPr>
                <w:rFonts w:ascii="Calibri" w:hAnsi="Calibri" w:cs="Calibri"/>
                <w:color w:val="000000"/>
                <w:lang w:val="en-US"/>
              </w:rPr>
              <w:t>laporan</w:t>
            </w:r>
            <w:proofErr w:type="spellEnd"/>
            <w:r w:rsidRPr="0068254D">
              <w:rPr>
                <w:rFonts w:ascii="Calibri" w:hAnsi="Calibri" w:cs="Calibri"/>
                <w:color w:val="000000"/>
                <w:lang w:val="en-US"/>
              </w:rPr>
              <w:t xml:space="preserve"> </w:t>
            </w:r>
            <w:r>
              <w:rPr>
                <w:rFonts w:ascii="Calibri" w:hAnsi="Calibri" w:cs="Calibri"/>
                <w:color w:val="000000"/>
                <w:lang w:val="en-US"/>
              </w:rPr>
              <w:t>sentinel</w:t>
            </w:r>
            <w:r w:rsidRPr="0068254D">
              <w:rPr>
                <w:rFonts w:ascii="Calibri" w:hAnsi="Calibri" w:cs="Calibri"/>
                <w:color w:val="000000"/>
                <w:lang w:val="en-US"/>
              </w:rPr>
              <w:t xml:space="preserve"> </w:t>
            </w:r>
            <w:r>
              <w:rPr>
                <w:rFonts w:ascii="Calibri" w:hAnsi="Calibri" w:cs="Calibri"/>
                <w:color w:val="000000"/>
                <w:lang w:val="en-US"/>
              </w:rPr>
              <w:t xml:space="preserve"> </w:t>
            </w:r>
            <w:proofErr w:type="spellStart"/>
            <w:r>
              <w:rPr>
                <w:rFonts w:ascii="Calibri" w:hAnsi="Calibri" w:cs="Calibri"/>
                <w:color w:val="000000"/>
                <w:lang w:val="en-US"/>
              </w:rPr>
              <w:t>dan</w:t>
            </w:r>
            <w:proofErr w:type="spellEnd"/>
            <w:r>
              <w:rPr>
                <w:rFonts w:ascii="Calibri" w:hAnsi="Calibri" w:cs="Calibri"/>
                <w:color w:val="000000"/>
                <w:lang w:val="en-US"/>
              </w:rPr>
              <w:t xml:space="preserve"> PMKP </w:t>
            </w:r>
            <w:proofErr w:type="spellStart"/>
            <w:r w:rsidRPr="0068254D">
              <w:rPr>
                <w:rFonts w:ascii="Calibri" w:hAnsi="Calibri" w:cs="Calibri"/>
                <w:color w:val="000000"/>
                <w:lang w:val="en-US"/>
              </w:rPr>
              <w:t>Tahun</w:t>
            </w:r>
            <w:proofErr w:type="spellEnd"/>
            <w:r w:rsidRPr="0068254D">
              <w:rPr>
                <w:rFonts w:ascii="Calibri" w:hAnsi="Calibri" w:cs="Calibri"/>
                <w:color w:val="000000"/>
                <w:lang w:val="en-US"/>
              </w:rPr>
              <w:t xml:space="preserve"> 2014</w:t>
            </w:r>
          </w:p>
          <w:p w:rsidR="002F3B36" w:rsidRPr="0068254D" w:rsidRDefault="002F3B36" w:rsidP="00042FD7">
            <w:pPr>
              <w:pStyle w:val="ListParagraph"/>
              <w:numPr>
                <w:ilvl w:val="0"/>
                <w:numId w:val="5"/>
              </w:numPr>
              <w:ind w:left="356" w:hanging="283"/>
              <w:rPr>
                <w:rFonts w:ascii="Calibri" w:hAnsi="Calibri" w:cs="Calibri"/>
                <w:color w:val="000000"/>
                <w:lang w:val="en-US"/>
              </w:rPr>
            </w:pPr>
            <w:r w:rsidRPr="00D2166A">
              <w:rPr>
                <w:rFonts w:ascii="Calibri" w:hAnsi="Calibri" w:cs="Calibri"/>
                <w:i/>
                <w:color w:val="000000"/>
                <w:lang w:val="en-US"/>
              </w:rPr>
              <w:t xml:space="preserve">Feedback </w:t>
            </w:r>
            <w:proofErr w:type="spellStart"/>
            <w:r w:rsidRPr="0068254D">
              <w:rPr>
                <w:rFonts w:ascii="Calibri" w:hAnsi="Calibri" w:cs="Calibri"/>
                <w:color w:val="000000"/>
                <w:lang w:val="en-US"/>
              </w:rPr>
              <w:t>dari</w:t>
            </w:r>
            <w:proofErr w:type="spellEnd"/>
            <w:r w:rsidRPr="0068254D">
              <w:rPr>
                <w:rFonts w:ascii="Calibri" w:hAnsi="Calibri" w:cs="Calibri"/>
                <w:color w:val="000000"/>
                <w:lang w:val="en-US"/>
              </w:rPr>
              <w:t xml:space="preserve"> YBWSA </w:t>
            </w:r>
            <w:proofErr w:type="spellStart"/>
            <w:r w:rsidRPr="0068254D">
              <w:rPr>
                <w:rFonts w:ascii="Calibri" w:hAnsi="Calibri" w:cs="Calibri"/>
                <w:color w:val="000000"/>
                <w:lang w:val="en-US"/>
              </w:rPr>
              <w:t>laporan</w:t>
            </w:r>
            <w:proofErr w:type="spellEnd"/>
            <w:r w:rsidRPr="0068254D">
              <w:rPr>
                <w:rFonts w:ascii="Calibri" w:hAnsi="Calibri" w:cs="Calibri"/>
                <w:color w:val="000000"/>
                <w:lang w:val="en-US"/>
              </w:rPr>
              <w:t xml:space="preserve"> </w:t>
            </w:r>
            <w:r>
              <w:rPr>
                <w:rFonts w:ascii="Calibri" w:hAnsi="Calibri" w:cs="Calibri"/>
                <w:color w:val="000000"/>
                <w:lang w:val="en-US"/>
              </w:rPr>
              <w:t xml:space="preserve">sentinel </w:t>
            </w:r>
            <w:proofErr w:type="spellStart"/>
            <w:r>
              <w:rPr>
                <w:rFonts w:ascii="Calibri" w:hAnsi="Calibri" w:cs="Calibri"/>
                <w:color w:val="000000"/>
                <w:lang w:val="en-US"/>
              </w:rPr>
              <w:t>dan</w:t>
            </w:r>
            <w:proofErr w:type="spellEnd"/>
            <w:r>
              <w:rPr>
                <w:rFonts w:ascii="Calibri" w:hAnsi="Calibri" w:cs="Calibri"/>
                <w:color w:val="000000"/>
                <w:lang w:val="en-US"/>
              </w:rPr>
              <w:t xml:space="preserve"> PMKP </w:t>
            </w:r>
            <w:proofErr w:type="spellStart"/>
            <w:r w:rsidRPr="0068254D">
              <w:rPr>
                <w:rFonts w:ascii="Calibri" w:hAnsi="Calibri" w:cs="Calibri"/>
                <w:color w:val="000000"/>
                <w:lang w:val="en-US"/>
              </w:rPr>
              <w:t>Triwulan</w:t>
            </w:r>
            <w:proofErr w:type="spellEnd"/>
            <w:r w:rsidRPr="0068254D">
              <w:rPr>
                <w:rFonts w:ascii="Calibri" w:hAnsi="Calibri" w:cs="Calibri"/>
                <w:color w:val="000000"/>
                <w:lang w:val="en-US"/>
              </w:rPr>
              <w:t xml:space="preserve"> I 2015</w:t>
            </w:r>
          </w:p>
        </w:tc>
        <w:tc>
          <w:tcPr>
            <w:tcW w:w="1600" w:type="dxa"/>
          </w:tcPr>
          <w:p w:rsidR="002F3B36" w:rsidRDefault="002F3B36" w:rsidP="00C66B96">
            <w:pPr>
              <w:rPr>
                <w:rFonts w:ascii="Calibri" w:hAnsi="Calibri" w:cs="Calibri"/>
                <w:color w:val="000000"/>
                <w:lang w:val="en-US"/>
              </w:rPr>
            </w:pPr>
            <w:proofErr w:type="spellStart"/>
            <w:r>
              <w:rPr>
                <w:rFonts w:ascii="Calibri" w:hAnsi="Calibri" w:cs="Calibri"/>
                <w:color w:val="000000"/>
                <w:lang w:val="en-US"/>
              </w:rPr>
              <w:t>Januari</w:t>
            </w:r>
            <w:proofErr w:type="spellEnd"/>
            <w:r>
              <w:rPr>
                <w:rFonts w:ascii="Calibri" w:hAnsi="Calibri" w:cs="Calibri"/>
                <w:color w:val="000000"/>
                <w:lang w:val="en-US"/>
              </w:rPr>
              <w:t xml:space="preserve"> 2015</w:t>
            </w:r>
          </w:p>
          <w:p w:rsidR="002F3B36" w:rsidRDefault="002F3B36" w:rsidP="00C66B96">
            <w:pPr>
              <w:rPr>
                <w:rFonts w:ascii="Calibri" w:hAnsi="Calibri" w:cs="Calibri"/>
                <w:color w:val="000000"/>
                <w:lang w:val="en-US"/>
              </w:rPr>
            </w:pPr>
          </w:p>
          <w:p w:rsidR="002F3B36" w:rsidRDefault="002F3B36" w:rsidP="00C66B96">
            <w:pPr>
              <w:rPr>
                <w:rFonts w:ascii="Calibri" w:hAnsi="Calibri" w:cs="Calibri"/>
                <w:color w:val="000000"/>
                <w:lang w:val="en-US"/>
              </w:rPr>
            </w:pPr>
          </w:p>
          <w:p w:rsidR="002F3B36" w:rsidRDefault="002F3B36" w:rsidP="00C66B96">
            <w:pPr>
              <w:rPr>
                <w:rFonts w:ascii="Calibri" w:hAnsi="Calibri" w:cs="Calibri"/>
                <w:color w:val="000000"/>
                <w:lang w:val="en-US"/>
              </w:rPr>
            </w:pPr>
          </w:p>
          <w:p w:rsidR="002F3B36" w:rsidRDefault="002F3B36" w:rsidP="00C66B96">
            <w:pPr>
              <w:rPr>
                <w:rFonts w:ascii="Calibri" w:hAnsi="Calibri" w:cs="Calibri"/>
                <w:color w:val="000000"/>
                <w:lang w:val="en-US"/>
              </w:rPr>
            </w:pPr>
          </w:p>
          <w:p w:rsidR="002F3B36" w:rsidRDefault="002F3B36" w:rsidP="00C66B96">
            <w:pPr>
              <w:rPr>
                <w:rFonts w:ascii="Calibri" w:hAnsi="Calibri" w:cs="Calibri"/>
                <w:color w:val="000000"/>
                <w:lang w:val="en-US"/>
              </w:rPr>
            </w:pPr>
          </w:p>
          <w:p w:rsidR="002F3B36" w:rsidRPr="0068254D" w:rsidRDefault="002F3B36" w:rsidP="00C66B96">
            <w:pPr>
              <w:rPr>
                <w:rFonts w:ascii="Calibri" w:hAnsi="Calibri" w:cs="Calibri"/>
                <w:color w:val="000000"/>
                <w:lang w:val="en-US"/>
              </w:rPr>
            </w:pPr>
            <w:r>
              <w:rPr>
                <w:rFonts w:ascii="Calibri" w:hAnsi="Calibri" w:cs="Calibri"/>
                <w:color w:val="000000"/>
                <w:lang w:val="en-US"/>
              </w:rPr>
              <w:t>Mei 2015</w:t>
            </w: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Kabagsek</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xml:space="preserve">TKP.2. ( Seorang manajer senior atau direktur bertanggung  jawab untuk menjalankan rumah sakit </w:t>
            </w:r>
            <w:r>
              <w:rPr>
                <w:rFonts w:ascii="Calibri" w:hAnsi="Calibri" w:cs="Calibri"/>
                <w:color w:val="000000"/>
              </w:rPr>
              <w:lastRenderedPageBreak/>
              <w:t>dan mematuhi   undang-undang dan peraturan yang berlaku.)</w:t>
            </w:r>
          </w:p>
        </w:tc>
        <w:tc>
          <w:tcPr>
            <w:tcW w:w="1434" w:type="dxa"/>
          </w:tcPr>
          <w:p w:rsidR="002F3B36" w:rsidRDefault="002F3B36" w:rsidP="0010431D">
            <w:pPr>
              <w:rPr>
                <w:rFonts w:ascii="Calibri" w:hAnsi="Calibri" w:cs="Calibri"/>
                <w:color w:val="000000"/>
              </w:rPr>
            </w:pPr>
            <w:r>
              <w:rPr>
                <w:rFonts w:ascii="Calibri" w:hAnsi="Calibri" w:cs="Calibri"/>
                <w:color w:val="000000"/>
              </w:rPr>
              <w:lastRenderedPageBreak/>
              <w:t xml:space="preserve">Manajer senior atau Direktur menanggapi/merespon setiap laporan dari lembaga pengawas </w:t>
            </w:r>
            <w:r>
              <w:rPr>
                <w:rFonts w:ascii="Calibri" w:hAnsi="Calibri" w:cs="Calibri"/>
                <w:color w:val="000000"/>
              </w:rPr>
              <w:lastRenderedPageBreak/>
              <w:t xml:space="preserve">dan regulator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Laporan dari lembaga pengawas (Dinkes, Kemenkes, Disnaker, KLH, dll) agar di rekap dan ditindaklanjuti sesuai jadwal </w:t>
            </w:r>
          </w:p>
        </w:tc>
        <w:tc>
          <w:tcPr>
            <w:tcW w:w="1772" w:type="dxa"/>
          </w:tcPr>
          <w:p w:rsidR="002F3B36" w:rsidRDefault="002F3B36" w:rsidP="00C66B96">
            <w:pPr>
              <w:pStyle w:val="ListParagraph"/>
              <w:numPr>
                <w:ilvl w:val="0"/>
                <w:numId w:val="5"/>
              </w:numPr>
              <w:ind w:left="356" w:hanging="283"/>
              <w:rPr>
                <w:rFonts w:ascii="Calibri" w:hAnsi="Calibri" w:cs="Calibri"/>
                <w:color w:val="000000"/>
                <w:lang w:val="en-US"/>
              </w:rPr>
            </w:pPr>
            <w:proofErr w:type="spellStart"/>
            <w:r>
              <w:rPr>
                <w:rFonts w:ascii="Calibri" w:hAnsi="Calibri" w:cs="Calibri"/>
                <w:color w:val="000000"/>
                <w:lang w:val="en-US"/>
              </w:rPr>
              <w:t>Rekapan</w:t>
            </w:r>
            <w:proofErr w:type="spellEnd"/>
            <w:r>
              <w:rPr>
                <w:rFonts w:ascii="Calibri" w:hAnsi="Calibri" w:cs="Calibri"/>
                <w:color w:val="000000"/>
                <w:lang w:val="en-US"/>
              </w:rPr>
              <w:t xml:space="preserve"> </w:t>
            </w:r>
            <w:proofErr w:type="spellStart"/>
            <w:r>
              <w:rPr>
                <w:rFonts w:ascii="Calibri" w:hAnsi="Calibri" w:cs="Calibri"/>
                <w:color w:val="000000"/>
                <w:lang w:val="en-US"/>
              </w:rPr>
              <w:t>dokumen</w:t>
            </w:r>
            <w:proofErr w:type="spellEnd"/>
            <w:r>
              <w:rPr>
                <w:rFonts w:ascii="Calibri" w:hAnsi="Calibri" w:cs="Calibri"/>
                <w:color w:val="000000"/>
                <w:lang w:val="en-US"/>
              </w:rPr>
              <w:t xml:space="preserve"> </w:t>
            </w:r>
            <w:proofErr w:type="spellStart"/>
            <w:r>
              <w:rPr>
                <w:rFonts w:ascii="Calibri" w:hAnsi="Calibri" w:cs="Calibri"/>
                <w:color w:val="000000"/>
                <w:lang w:val="en-US"/>
              </w:rPr>
              <w:t>laporan</w:t>
            </w:r>
            <w:proofErr w:type="spellEnd"/>
            <w:r>
              <w:rPr>
                <w:rFonts w:ascii="Calibri" w:hAnsi="Calibri" w:cs="Calibri"/>
                <w:color w:val="000000"/>
                <w:lang w:val="en-US"/>
              </w:rPr>
              <w:t xml:space="preserve"> </w:t>
            </w:r>
            <w:proofErr w:type="spellStart"/>
            <w:r>
              <w:rPr>
                <w:rFonts w:ascii="Calibri" w:hAnsi="Calibri" w:cs="Calibri"/>
                <w:color w:val="000000"/>
                <w:lang w:val="en-US"/>
              </w:rPr>
              <w:t>dari</w:t>
            </w:r>
            <w:proofErr w:type="spellEnd"/>
            <w:r>
              <w:rPr>
                <w:rFonts w:ascii="Calibri" w:hAnsi="Calibri" w:cs="Calibri"/>
                <w:color w:val="000000"/>
                <w:lang w:val="en-US"/>
              </w:rPr>
              <w:t xml:space="preserve"> </w:t>
            </w:r>
            <w:proofErr w:type="spellStart"/>
            <w:r>
              <w:rPr>
                <w:rFonts w:ascii="Calibri" w:hAnsi="Calibri" w:cs="Calibri"/>
                <w:color w:val="000000"/>
                <w:lang w:val="en-US"/>
              </w:rPr>
              <w:t>Dinkes</w:t>
            </w:r>
            <w:proofErr w:type="spellEnd"/>
            <w:r>
              <w:rPr>
                <w:rFonts w:ascii="Calibri" w:hAnsi="Calibri" w:cs="Calibri"/>
                <w:color w:val="000000"/>
                <w:lang w:val="en-US"/>
              </w:rPr>
              <w:t xml:space="preserve">, KLH) </w:t>
            </w:r>
          </w:p>
          <w:p w:rsidR="002F3B36" w:rsidRPr="0068254D" w:rsidRDefault="002F3B36" w:rsidP="00C66B96">
            <w:pPr>
              <w:pStyle w:val="ListParagraph"/>
              <w:numPr>
                <w:ilvl w:val="0"/>
                <w:numId w:val="5"/>
              </w:numPr>
              <w:ind w:left="356" w:hanging="283"/>
              <w:rPr>
                <w:rFonts w:ascii="Calibri" w:hAnsi="Calibri" w:cs="Calibri"/>
                <w:color w:val="000000"/>
                <w:lang w:val="en-US"/>
              </w:rPr>
            </w:pPr>
            <w:proofErr w:type="spellStart"/>
            <w:r>
              <w:rPr>
                <w:rFonts w:ascii="Calibri" w:hAnsi="Calibri" w:cs="Calibri"/>
                <w:color w:val="000000"/>
                <w:lang w:val="en-US"/>
              </w:rPr>
              <w:t>jadwal</w:t>
            </w:r>
            <w:proofErr w:type="spellEnd"/>
            <w:r>
              <w:rPr>
                <w:rFonts w:ascii="Calibri" w:hAnsi="Calibri" w:cs="Calibri"/>
                <w:color w:val="000000"/>
                <w:lang w:val="en-US"/>
              </w:rPr>
              <w:t xml:space="preserve"> </w:t>
            </w:r>
            <w:proofErr w:type="spellStart"/>
            <w:r>
              <w:rPr>
                <w:rFonts w:ascii="Calibri" w:hAnsi="Calibri" w:cs="Calibri"/>
                <w:color w:val="000000"/>
                <w:lang w:val="en-US"/>
              </w:rPr>
              <w:t>perbaikan</w:t>
            </w:r>
            <w:proofErr w:type="spellEnd"/>
            <w:r>
              <w:rPr>
                <w:rFonts w:ascii="Calibri" w:hAnsi="Calibri" w:cs="Calibri"/>
                <w:color w:val="000000"/>
                <w:lang w:val="en-US"/>
              </w:rPr>
              <w:t xml:space="preserve"> </w:t>
            </w:r>
            <w:proofErr w:type="spellStart"/>
            <w:r>
              <w:rPr>
                <w:rFonts w:ascii="Calibri" w:hAnsi="Calibri" w:cs="Calibri"/>
                <w:color w:val="000000"/>
                <w:lang w:val="en-US"/>
              </w:rPr>
              <w:t>dari</w:t>
            </w:r>
            <w:proofErr w:type="spellEnd"/>
            <w:r>
              <w:rPr>
                <w:rFonts w:ascii="Calibri" w:hAnsi="Calibri" w:cs="Calibri"/>
                <w:color w:val="000000"/>
                <w:lang w:val="en-US"/>
              </w:rPr>
              <w:t xml:space="preserve"> </w:t>
            </w:r>
            <w:proofErr w:type="spellStart"/>
            <w:r>
              <w:rPr>
                <w:rFonts w:ascii="Calibri" w:hAnsi="Calibri" w:cs="Calibri"/>
                <w:color w:val="000000"/>
                <w:lang w:val="en-US"/>
              </w:rPr>
              <w:t>rekomendasi</w:t>
            </w:r>
            <w:proofErr w:type="spellEnd"/>
            <w:r>
              <w:rPr>
                <w:rFonts w:ascii="Calibri" w:hAnsi="Calibri" w:cs="Calibri"/>
                <w:color w:val="000000"/>
                <w:lang w:val="en-US"/>
              </w:rPr>
              <w:t xml:space="preserve"> </w:t>
            </w:r>
            <w:proofErr w:type="spellStart"/>
            <w:r>
              <w:rPr>
                <w:rFonts w:ascii="Calibri" w:hAnsi="Calibri" w:cs="Calibri"/>
                <w:color w:val="000000"/>
                <w:lang w:val="en-US"/>
              </w:rPr>
              <w:t>lembaga</w:t>
            </w:r>
            <w:proofErr w:type="spellEnd"/>
            <w:r>
              <w:rPr>
                <w:rFonts w:ascii="Calibri" w:hAnsi="Calibri" w:cs="Calibri"/>
                <w:color w:val="000000"/>
                <w:lang w:val="en-US"/>
              </w:rPr>
              <w:t xml:space="preserve"> </w:t>
            </w:r>
            <w:proofErr w:type="spellStart"/>
            <w:r>
              <w:rPr>
                <w:rFonts w:ascii="Calibri" w:hAnsi="Calibri" w:cs="Calibri"/>
                <w:color w:val="000000"/>
                <w:lang w:val="en-US"/>
              </w:rPr>
              <w:lastRenderedPageBreak/>
              <w:t>pengawas</w:t>
            </w:r>
            <w:proofErr w:type="spellEnd"/>
          </w:p>
        </w:tc>
        <w:tc>
          <w:tcPr>
            <w:tcW w:w="1750" w:type="dxa"/>
          </w:tcPr>
          <w:p w:rsidR="002F3B36" w:rsidRPr="00424BFC" w:rsidRDefault="002F3B36" w:rsidP="00424BFC">
            <w:pPr>
              <w:ind w:left="73"/>
              <w:rPr>
                <w:rFonts w:ascii="Calibri" w:hAnsi="Calibri" w:cs="Calibri"/>
                <w:color w:val="000000"/>
                <w:lang w:val="en-US"/>
              </w:rPr>
            </w:pPr>
            <w:proofErr w:type="spellStart"/>
            <w:r>
              <w:rPr>
                <w:rFonts w:ascii="Calibri" w:hAnsi="Calibri" w:cs="Calibri"/>
                <w:color w:val="000000"/>
                <w:lang w:val="en-US"/>
              </w:rPr>
              <w:lastRenderedPageBreak/>
              <w:t>Perbaikan</w:t>
            </w:r>
            <w:proofErr w:type="spellEnd"/>
            <w:r>
              <w:rPr>
                <w:rFonts w:ascii="Calibri" w:hAnsi="Calibri" w:cs="Calibri"/>
                <w:color w:val="000000"/>
                <w:lang w:val="en-US"/>
              </w:rPr>
              <w:t xml:space="preserve"> </w:t>
            </w:r>
            <w:proofErr w:type="spellStart"/>
            <w:r>
              <w:rPr>
                <w:rFonts w:ascii="Calibri" w:hAnsi="Calibri" w:cs="Calibri"/>
                <w:color w:val="000000"/>
                <w:lang w:val="en-US"/>
              </w:rPr>
              <w:t>administratif</w:t>
            </w:r>
            <w:proofErr w:type="spellEnd"/>
          </w:p>
        </w:tc>
        <w:tc>
          <w:tcPr>
            <w:tcW w:w="1794" w:type="dxa"/>
          </w:tcPr>
          <w:p w:rsidR="002F3B36" w:rsidRDefault="002F3B36" w:rsidP="00C66B96">
            <w:pPr>
              <w:pStyle w:val="ListParagraph"/>
              <w:numPr>
                <w:ilvl w:val="0"/>
                <w:numId w:val="5"/>
              </w:numPr>
              <w:ind w:left="356" w:hanging="283"/>
              <w:rPr>
                <w:rFonts w:ascii="Calibri" w:hAnsi="Calibri" w:cs="Calibri"/>
                <w:color w:val="000000"/>
                <w:lang w:val="en-US"/>
              </w:rPr>
            </w:pPr>
            <w:proofErr w:type="spellStart"/>
            <w:r>
              <w:rPr>
                <w:rFonts w:ascii="Calibri" w:hAnsi="Calibri" w:cs="Calibri"/>
                <w:color w:val="000000"/>
                <w:lang w:val="en-US"/>
              </w:rPr>
              <w:t>Rekapan</w:t>
            </w:r>
            <w:proofErr w:type="spellEnd"/>
            <w:r>
              <w:rPr>
                <w:rFonts w:ascii="Calibri" w:hAnsi="Calibri" w:cs="Calibri"/>
                <w:color w:val="000000"/>
                <w:lang w:val="en-US"/>
              </w:rPr>
              <w:t xml:space="preserve"> </w:t>
            </w:r>
            <w:proofErr w:type="spellStart"/>
            <w:r>
              <w:rPr>
                <w:rFonts w:ascii="Calibri" w:hAnsi="Calibri" w:cs="Calibri"/>
                <w:color w:val="000000"/>
                <w:lang w:val="en-US"/>
              </w:rPr>
              <w:t>dokumen</w:t>
            </w:r>
            <w:proofErr w:type="spellEnd"/>
            <w:r>
              <w:rPr>
                <w:rFonts w:ascii="Calibri" w:hAnsi="Calibri" w:cs="Calibri"/>
                <w:color w:val="000000"/>
                <w:lang w:val="en-US"/>
              </w:rPr>
              <w:t xml:space="preserve"> </w:t>
            </w:r>
            <w:proofErr w:type="spellStart"/>
            <w:r>
              <w:rPr>
                <w:rFonts w:ascii="Calibri" w:hAnsi="Calibri" w:cs="Calibri"/>
                <w:color w:val="000000"/>
                <w:lang w:val="en-US"/>
              </w:rPr>
              <w:t>laporan</w:t>
            </w:r>
            <w:proofErr w:type="spellEnd"/>
            <w:r>
              <w:rPr>
                <w:rFonts w:ascii="Calibri" w:hAnsi="Calibri" w:cs="Calibri"/>
                <w:color w:val="000000"/>
                <w:lang w:val="en-US"/>
              </w:rPr>
              <w:t xml:space="preserve"> </w:t>
            </w:r>
            <w:proofErr w:type="spellStart"/>
            <w:r>
              <w:rPr>
                <w:rFonts w:ascii="Calibri" w:hAnsi="Calibri" w:cs="Calibri"/>
                <w:color w:val="000000"/>
                <w:lang w:val="en-US"/>
              </w:rPr>
              <w:t>dari</w:t>
            </w:r>
            <w:proofErr w:type="spellEnd"/>
            <w:r>
              <w:rPr>
                <w:rFonts w:ascii="Calibri" w:hAnsi="Calibri" w:cs="Calibri"/>
                <w:color w:val="000000"/>
                <w:lang w:val="en-US"/>
              </w:rPr>
              <w:t xml:space="preserve"> </w:t>
            </w:r>
            <w:proofErr w:type="spellStart"/>
            <w:r>
              <w:rPr>
                <w:rFonts w:ascii="Calibri" w:hAnsi="Calibri" w:cs="Calibri"/>
                <w:color w:val="000000"/>
                <w:lang w:val="en-US"/>
              </w:rPr>
              <w:t>Dinkes</w:t>
            </w:r>
            <w:proofErr w:type="spellEnd"/>
            <w:r>
              <w:rPr>
                <w:rFonts w:ascii="Calibri" w:hAnsi="Calibri" w:cs="Calibri"/>
                <w:color w:val="000000"/>
                <w:lang w:val="en-US"/>
              </w:rPr>
              <w:t xml:space="preserve">, KLH) </w:t>
            </w:r>
          </w:p>
          <w:p w:rsidR="002F3B36" w:rsidRPr="00424BFC" w:rsidRDefault="002F3B36" w:rsidP="00424BFC">
            <w:pPr>
              <w:pStyle w:val="ListParagraph"/>
              <w:numPr>
                <w:ilvl w:val="0"/>
                <w:numId w:val="5"/>
              </w:numPr>
              <w:ind w:left="356" w:hanging="283"/>
              <w:rPr>
                <w:rFonts w:ascii="Calibri" w:hAnsi="Calibri" w:cs="Calibri"/>
                <w:color w:val="000000"/>
                <w:lang w:val="en-US"/>
              </w:rPr>
            </w:pPr>
            <w:proofErr w:type="spellStart"/>
            <w:r>
              <w:rPr>
                <w:rFonts w:ascii="Calibri" w:hAnsi="Calibri" w:cs="Calibri"/>
                <w:color w:val="000000"/>
                <w:lang w:val="en-US"/>
              </w:rPr>
              <w:t>jadwal</w:t>
            </w:r>
            <w:proofErr w:type="spellEnd"/>
            <w:r>
              <w:rPr>
                <w:rFonts w:ascii="Calibri" w:hAnsi="Calibri" w:cs="Calibri"/>
                <w:color w:val="000000"/>
                <w:lang w:val="en-US"/>
              </w:rPr>
              <w:t xml:space="preserve"> </w:t>
            </w:r>
            <w:proofErr w:type="spellStart"/>
            <w:r>
              <w:rPr>
                <w:rFonts w:ascii="Calibri" w:hAnsi="Calibri" w:cs="Calibri"/>
                <w:color w:val="000000"/>
                <w:lang w:val="en-US"/>
              </w:rPr>
              <w:t>perbaikan</w:t>
            </w:r>
            <w:proofErr w:type="spellEnd"/>
            <w:r>
              <w:rPr>
                <w:rFonts w:ascii="Calibri" w:hAnsi="Calibri" w:cs="Calibri"/>
                <w:color w:val="000000"/>
                <w:lang w:val="en-US"/>
              </w:rPr>
              <w:t xml:space="preserve"> </w:t>
            </w:r>
            <w:proofErr w:type="spellStart"/>
            <w:r>
              <w:rPr>
                <w:rFonts w:ascii="Calibri" w:hAnsi="Calibri" w:cs="Calibri"/>
                <w:color w:val="000000"/>
                <w:lang w:val="en-US"/>
              </w:rPr>
              <w:t>dari</w:t>
            </w:r>
            <w:proofErr w:type="spellEnd"/>
            <w:r>
              <w:rPr>
                <w:rFonts w:ascii="Calibri" w:hAnsi="Calibri" w:cs="Calibri"/>
                <w:color w:val="000000"/>
                <w:lang w:val="en-US"/>
              </w:rPr>
              <w:t xml:space="preserve"> </w:t>
            </w:r>
            <w:proofErr w:type="spellStart"/>
            <w:r>
              <w:rPr>
                <w:rFonts w:ascii="Calibri" w:hAnsi="Calibri" w:cs="Calibri"/>
                <w:color w:val="000000"/>
                <w:lang w:val="en-US"/>
              </w:rPr>
              <w:t>rekomendasi</w:t>
            </w:r>
            <w:proofErr w:type="spellEnd"/>
            <w:r>
              <w:rPr>
                <w:rFonts w:ascii="Calibri" w:hAnsi="Calibri" w:cs="Calibri"/>
                <w:color w:val="000000"/>
                <w:lang w:val="en-US"/>
              </w:rPr>
              <w:t xml:space="preserve"> </w:t>
            </w:r>
            <w:proofErr w:type="spellStart"/>
            <w:r>
              <w:rPr>
                <w:rFonts w:ascii="Calibri" w:hAnsi="Calibri" w:cs="Calibri"/>
                <w:color w:val="000000"/>
                <w:lang w:val="en-US"/>
              </w:rPr>
              <w:t>lembaga</w:t>
            </w:r>
            <w:proofErr w:type="spellEnd"/>
            <w:r>
              <w:rPr>
                <w:rFonts w:ascii="Calibri" w:hAnsi="Calibri" w:cs="Calibri"/>
                <w:color w:val="000000"/>
                <w:lang w:val="en-US"/>
              </w:rPr>
              <w:t xml:space="preserve"> </w:t>
            </w:r>
            <w:proofErr w:type="spellStart"/>
            <w:r>
              <w:rPr>
                <w:rFonts w:ascii="Calibri" w:hAnsi="Calibri" w:cs="Calibri"/>
                <w:color w:val="000000"/>
                <w:lang w:val="en-US"/>
              </w:rPr>
              <w:lastRenderedPageBreak/>
              <w:t>pengawas</w:t>
            </w:r>
            <w:proofErr w:type="spellEnd"/>
          </w:p>
        </w:tc>
        <w:tc>
          <w:tcPr>
            <w:tcW w:w="160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lastRenderedPageBreak/>
              <w:t>Sesuai</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jadwal</w:t>
            </w:r>
            <w:proofErr w:type="spellEnd"/>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Kabagsek</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TKP.3.1. ( Para pemimpin rumah sakit bersama dengan pemuka masyarakat dan pimpinan organisasi lain merencanakan pelayanan untuk memenuhi kebutuhan masyarakat.)</w:t>
            </w:r>
          </w:p>
        </w:tc>
        <w:tc>
          <w:tcPr>
            <w:tcW w:w="1434" w:type="dxa"/>
          </w:tcPr>
          <w:p w:rsidR="002F3B36" w:rsidRDefault="002F3B36" w:rsidP="00A22790">
            <w:pPr>
              <w:rPr>
                <w:rFonts w:ascii="Calibri" w:hAnsi="Calibri" w:cs="Calibri"/>
                <w:color w:val="000000"/>
              </w:rPr>
            </w:pPr>
            <w:r>
              <w:rPr>
                <w:rFonts w:ascii="Calibri" w:hAnsi="Calibri" w:cs="Calibri"/>
                <w:color w:val="000000"/>
              </w:rPr>
              <w:t xml:space="preserve">Pimpinan  rumah sakit bertemu dengan tokoh masyarakat untuk mengembangkan dan memperbaiki rencana stratejik dan operasional guna menampung kebutuhan masyarakat   </w:t>
            </w:r>
          </w:p>
        </w:tc>
        <w:tc>
          <w:tcPr>
            <w:tcW w:w="2009" w:type="dxa"/>
          </w:tcPr>
          <w:p w:rsidR="002F3B36" w:rsidRDefault="002F3B36" w:rsidP="00424BFC">
            <w:pPr>
              <w:rPr>
                <w:rFonts w:ascii="Calibri" w:hAnsi="Calibri" w:cs="Calibri"/>
                <w:color w:val="000000"/>
              </w:rPr>
            </w:pPr>
            <w:r>
              <w:rPr>
                <w:rFonts w:ascii="Calibri" w:hAnsi="Calibri" w:cs="Calibri"/>
                <w:color w:val="000000"/>
              </w:rPr>
              <w:t xml:space="preserve">Dalam penyusunan renstra/revisi agar melibatkan/meminta masukan  tokoh masyarakat </w:t>
            </w:r>
          </w:p>
        </w:tc>
        <w:tc>
          <w:tcPr>
            <w:tcW w:w="1772" w:type="dxa"/>
          </w:tcPr>
          <w:p w:rsidR="002F3B36" w:rsidRDefault="002F3B36" w:rsidP="00C66B96">
            <w:pPr>
              <w:rPr>
                <w:rFonts w:ascii="Calibri" w:hAnsi="Calibri" w:cs="Calibri"/>
                <w:color w:val="000000"/>
                <w:lang w:val="en-US"/>
              </w:rPr>
            </w:pP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r>
              <w:rPr>
                <w:rFonts w:ascii="Calibri" w:hAnsi="Calibri" w:cs="Calibri"/>
                <w:color w:val="000000"/>
                <w:lang w:val="en-US"/>
              </w:rPr>
              <w:t xml:space="preserve"> </w:t>
            </w:r>
            <w:proofErr w:type="spellStart"/>
            <w:r>
              <w:rPr>
                <w:rFonts w:ascii="Calibri" w:hAnsi="Calibri" w:cs="Calibri"/>
                <w:color w:val="000000"/>
                <w:lang w:val="en-US"/>
              </w:rPr>
              <w:t>pertemuan</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tokoh</w:t>
            </w:r>
            <w:proofErr w:type="spellEnd"/>
            <w:r>
              <w:rPr>
                <w:rFonts w:ascii="Calibri" w:hAnsi="Calibri" w:cs="Calibri"/>
                <w:color w:val="000000"/>
                <w:lang w:val="en-US"/>
              </w:rPr>
              <w:t xml:space="preserve"> </w:t>
            </w:r>
            <w:proofErr w:type="spellStart"/>
            <w:r>
              <w:rPr>
                <w:rFonts w:ascii="Calibri" w:hAnsi="Calibri" w:cs="Calibri"/>
                <w:color w:val="000000"/>
                <w:lang w:val="en-US"/>
              </w:rPr>
              <w:t>masyarakat</w:t>
            </w:r>
            <w:proofErr w:type="spellEnd"/>
          </w:p>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Membentuk</w:t>
            </w:r>
            <w:proofErr w:type="spellEnd"/>
            <w:r>
              <w:rPr>
                <w:rFonts w:ascii="Calibri" w:hAnsi="Calibri" w:cs="Calibri"/>
                <w:color w:val="000000"/>
                <w:lang w:val="en-US"/>
              </w:rPr>
              <w:t xml:space="preserve"> Tim </w:t>
            </w:r>
            <w:proofErr w:type="spellStart"/>
            <w:r>
              <w:rPr>
                <w:rFonts w:ascii="Calibri" w:hAnsi="Calibri" w:cs="Calibri"/>
                <w:color w:val="000000"/>
                <w:lang w:val="en-US"/>
              </w:rPr>
              <w:t>Evaluasi</w:t>
            </w:r>
            <w:proofErr w:type="spellEnd"/>
            <w:r>
              <w:rPr>
                <w:rFonts w:ascii="Calibri" w:hAnsi="Calibri" w:cs="Calibri"/>
                <w:color w:val="000000"/>
                <w:lang w:val="en-US"/>
              </w:rPr>
              <w:t xml:space="preserve"> </w:t>
            </w:r>
            <w:proofErr w:type="spellStart"/>
            <w:r>
              <w:rPr>
                <w:rFonts w:ascii="Calibri" w:hAnsi="Calibri" w:cs="Calibri"/>
                <w:color w:val="000000"/>
                <w:lang w:val="en-US"/>
              </w:rPr>
              <w:t>Renstra</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mempertimbangkan</w:t>
            </w:r>
            <w:proofErr w:type="spellEnd"/>
            <w:r>
              <w:rPr>
                <w:rFonts w:ascii="Calibri" w:hAnsi="Calibri" w:cs="Calibri"/>
                <w:color w:val="000000"/>
                <w:lang w:val="en-US"/>
              </w:rPr>
              <w:t xml:space="preserve"> </w:t>
            </w:r>
            <w:proofErr w:type="spellStart"/>
            <w:r>
              <w:rPr>
                <w:rFonts w:ascii="Calibri" w:hAnsi="Calibri" w:cs="Calibri"/>
                <w:color w:val="000000"/>
                <w:lang w:val="en-US"/>
              </w:rPr>
              <w:t>masukan</w:t>
            </w:r>
            <w:proofErr w:type="spellEnd"/>
            <w:r>
              <w:rPr>
                <w:rFonts w:ascii="Calibri" w:hAnsi="Calibri" w:cs="Calibri"/>
                <w:color w:val="000000"/>
                <w:lang w:val="en-US"/>
              </w:rPr>
              <w:t xml:space="preserve"> </w:t>
            </w:r>
            <w:proofErr w:type="spellStart"/>
            <w:r>
              <w:rPr>
                <w:rFonts w:ascii="Calibri" w:hAnsi="Calibri" w:cs="Calibri"/>
                <w:color w:val="000000"/>
                <w:lang w:val="en-US"/>
              </w:rPr>
              <w:t>tokoh</w:t>
            </w:r>
            <w:proofErr w:type="spellEnd"/>
            <w:r>
              <w:rPr>
                <w:rFonts w:ascii="Calibri" w:hAnsi="Calibri" w:cs="Calibri"/>
                <w:color w:val="000000"/>
                <w:lang w:val="en-US"/>
              </w:rPr>
              <w:t xml:space="preserve"> </w:t>
            </w:r>
            <w:proofErr w:type="spellStart"/>
            <w:r>
              <w:rPr>
                <w:rFonts w:ascii="Calibri" w:hAnsi="Calibri" w:cs="Calibri"/>
                <w:color w:val="000000"/>
                <w:lang w:val="en-US"/>
              </w:rPr>
              <w:t>masyarakat</w:t>
            </w:r>
            <w:proofErr w:type="spellEnd"/>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Perbaikan</w:t>
            </w:r>
            <w:proofErr w:type="spellEnd"/>
            <w:r>
              <w:rPr>
                <w:rFonts w:ascii="Calibri" w:hAnsi="Calibri" w:cs="Calibri"/>
                <w:color w:val="000000"/>
                <w:lang w:val="en-US"/>
              </w:rPr>
              <w:t xml:space="preserve"> </w:t>
            </w:r>
            <w:proofErr w:type="spellStart"/>
            <w:r>
              <w:rPr>
                <w:rFonts w:ascii="Calibri" w:hAnsi="Calibri" w:cs="Calibri"/>
                <w:color w:val="000000"/>
                <w:lang w:val="en-US"/>
              </w:rPr>
              <w:t>administratif</w:t>
            </w:r>
            <w:proofErr w:type="spellEnd"/>
          </w:p>
        </w:tc>
        <w:tc>
          <w:tcPr>
            <w:tcW w:w="1794" w:type="dxa"/>
          </w:tcPr>
          <w:p w:rsidR="002F3B36" w:rsidRDefault="002F3B36" w:rsidP="00424BFC">
            <w:pPr>
              <w:rPr>
                <w:rFonts w:ascii="Calibri" w:hAnsi="Calibri" w:cs="Calibri"/>
                <w:color w:val="000000"/>
                <w:lang w:val="en-US"/>
              </w:rPr>
            </w:pPr>
            <w:r>
              <w:rPr>
                <w:rFonts w:ascii="Calibri" w:hAnsi="Calibri" w:cs="Calibri"/>
                <w:color w:val="000000"/>
                <w:lang w:val="en-US"/>
              </w:rPr>
              <w:t>SK Tim</w:t>
            </w:r>
          </w:p>
          <w:p w:rsidR="002F3B36" w:rsidRPr="00424BFC" w:rsidRDefault="002F3B36" w:rsidP="00424BFC">
            <w:pPr>
              <w:rPr>
                <w:rFonts w:ascii="Calibri" w:hAnsi="Calibri" w:cs="Calibri"/>
                <w:color w:val="000000"/>
                <w:lang w:val="en-US"/>
              </w:rPr>
            </w:pPr>
            <w:proofErr w:type="spellStart"/>
            <w:r>
              <w:rPr>
                <w:rFonts w:ascii="Calibri" w:hAnsi="Calibri" w:cs="Calibri"/>
                <w:color w:val="000000"/>
                <w:lang w:val="en-US"/>
              </w:rPr>
              <w:t>Dokumen</w:t>
            </w:r>
            <w:proofErr w:type="spellEnd"/>
            <w:r>
              <w:rPr>
                <w:rFonts w:ascii="Calibri" w:hAnsi="Calibri" w:cs="Calibri"/>
                <w:color w:val="000000"/>
                <w:lang w:val="en-US"/>
              </w:rPr>
              <w:t xml:space="preserve"> </w:t>
            </w:r>
            <w:proofErr w:type="spellStart"/>
            <w:r>
              <w:rPr>
                <w:rFonts w:ascii="Calibri" w:hAnsi="Calibri" w:cs="Calibri"/>
                <w:color w:val="000000"/>
                <w:lang w:val="en-US"/>
              </w:rPr>
              <w:t>pertemuan</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Tokoh</w:t>
            </w:r>
            <w:proofErr w:type="spellEnd"/>
            <w:r>
              <w:rPr>
                <w:rFonts w:ascii="Calibri" w:hAnsi="Calibri" w:cs="Calibri"/>
                <w:color w:val="000000"/>
                <w:lang w:val="en-US"/>
              </w:rPr>
              <w:t xml:space="preserve"> </w:t>
            </w:r>
            <w:proofErr w:type="spellStart"/>
            <w:r>
              <w:rPr>
                <w:rFonts w:ascii="Calibri" w:hAnsi="Calibri" w:cs="Calibri"/>
                <w:color w:val="000000"/>
                <w:lang w:val="en-US"/>
              </w:rPr>
              <w:t>Masyarakat</w:t>
            </w:r>
            <w:proofErr w:type="spellEnd"/>
          </w:p>
        </w:tc>
        <w:tc>
          <w:tcPr>
            <w:tcW w:w="1600" w:type="dxa"/>
          </w:tcPr>
          <w:p w:rsidR="002F3B36" w:rsidRDefault="002F3B36" w:rsidP="00C66B96">
            <w:pPr>
              <w:rPr>
                <w:rFonts w:ascii="Calibri" w:hAnsi="Calibri" w:cs="Calibri"/>
                <w:color w:val="000000"/>
                <w:lang w:val="en-US"/>
              </w:rPr>
            </w:pPr>
          </w:p>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r>
              <w:rPr>
                <w:rFonts w:ascii="Calibri" w:hAnsi="Calibri" w:cs="Calibri"/>
                <w:color w:val="000000"/>
                <w:lang w:val="en-US"/>
              </w:rPr>
              <w:t xml:space="preserve"> TKP</w:t>
            </w:r>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w:t>
            </w:r>
          </w:p>
        </w:tc>
        <w:tc>
          <w:tcPr>
            <w:tcW w:w="1434" w:type="dxa"/>
          </w:tcPr>
          <w:p w:rsidR="002F3B36" w:rsidRDefault="002F3B36" w:rsidP="004D0E73">
            <w:pPr>
              <w:rPr>
                <w:rFonts w:ascii="Calibri" w:hAnsi="Calibri" w:cs="Calibri"/>
                <w:color w:val="000000"/>
              </w:rPr>
            </w:pPr>
            <w:r>
              <w:rPr>
                <w:rFonts w:ascii="Calibri" w:hAnsi="Calibri" w:cs="Calibri"/>
                <w:color w:val="000000"/>
              </w:rPr>
              <w:t xml:space="preserve">Pimpinan rumah sakit  bersama dengan  pimpinan organisasi pelayanan kesehatan </w:t>
            </w:r>
            <w:r>
              <w:rPr>
                <w:rFonts w:ascii="Calibri" w:hAnsi="Calibri" w:cs="Calibri"/>
                <w:color w:val="000000"/>
              </w:rPr>
              <w:lastRenderedPageBreak/>
              <w:t xml:space="preserve">lain menyusun rencana bagi masyarakat (lihat juga PPK.3, EP 2 dan 3)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Dalam penyusunan renstra/revisi agar melibatkan/meminta masukan dari organisasi pelayanan kesehatan lainnya.</w:t>
            </w:r>
          </w:p>
        </w:tc>
        <w:tc>
          <w:tcPr>
            <w:tcW w:w="1772" w:type="dxa"/>
          </w:tcPr>
          <w:p w:rsidR="002F3B36" w:rsidRPr="0068254D" w:rsidRDefault="002F3B36" w:rsidP="00C66B96">
            <w:pPr>
              <w:rPr>
                <w:rFonts w:ascii="Calibri" w:hAnsi="Calibri" w:cs="Calibri"/>
                <w:color w:val="000000"/>
                <w:lang w:val="en-US"/>
              </w:rPr>
            </w:pPr>
            <w:proofErr w:type="spellStart"/>
            <w:r w:rsidRPr="0068254D">
              <w:rPr>
                <w:rFonts w:ascii="Calibri" w:hAnsi="Calibri" w:cs="Calibri"/>
                <w:color w:val="000000"/>
                <w:lang w:val="en-US"/>
              </w:rPr>
              <w:t>Keterlibatan</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organisasi</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pelayanan</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kesehatan</w:t>
            </w:r>
            <w:proofErr w:type="spellEnd"/>
            <w:r w:rsidRPr="0068254D">
              <w:rPr>
                <w:rFonts w:ascii="Calibri" w:hAnsi="Calibri" w:cs="Calibri"/>
                <w:color w:val="000000"/>
                <w:lang w:val="en-US"/>
              </w:rPr>
              <w:t xml:space="preserve"> dalam penyusunan dan revisi penyusunan renstra</w:t>
            </w:r>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Administratif</w:t>
            </w:r>
            <w:proofErr w:type="spellEnd"/>
          </w:p>
        </w:tc>
        <w:tc>
          <w:tcPr>
            <w:tcW w:w="1794" w:type="dxa"/>
          </w:tcPr>
          <w:p w:rsidR="002F3B36" w:rsidRPr="0068254D" w:rsidRDefault="002F3B36" w:rsidP="00F2616C">
            <w:pPr>
              <w:rPr>
                <w:rFonts w:ascii="Calibri" w:hAnsi="Calibri" w:cs="Calibri"/>
                <w:color w:val="000000"/>
                <w:lang w:val="en-US"/>
              </w:rPr>
            </w:pPr>
            <w:proofErr w:type="spellStart"/>
            <w:r>
              <w:rPr>
                <w:rFonts w:ascii="Calibri" w:hAnsi="Calibri" w:cs="Calibri"/>
                <w:color w:val="000000"/>
                <w:lang w:val="en-US"/>
              </w:rPr>
              <w:t>Ada</w:t>
            </w:r>
            <w:proofErr w:type="spellEnd"/>
            <w:r>
              <w:rPr>
                <w:rFonts w:ascii="Calibri" w:hAnsi="Calibri" w:cs="Calibri"/>
                <w:color w:val="000000"/>
                <w:lang w:val="en-US"/>
              </w:rPr>
              <w:t xml:space="preserve"> </w:t>
            </w:r>
            <w:proofErr w:type="spellStart"/>
            <w:r>
              <w:rPr>
                <w:rFonts w:ascii="Calibri" w:hAnsi="Calibri" w:cs="Calibri"/>
                <w:color w:val="000000"/>
                <w:lang w:val="en-US"/>
              </w:rPr>
              <w:t>pertemuan</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sidRPr="0068254D">
              <w:rPr>
                <w:rFonts w:ascii="Calibri" w:hAnsi="Calibri" w:cs="Calibri"/>
                <w:color w:val="000000"/>
                <w:lang w:val="en-US"/>
              </w:rPr>
              <w:t>organisasi</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pelayanan</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kesehatan</w:t>
            </w:r>
            <w:proofErr w:type="spellEnd"/>
            <w:r w:rsidRPr="0068254D">
              <w:rPr>
                <w:rFonts w:ascii="Calibri" w:hAnsi="Calibri" w:cs="Calibri"/>
                <w:color w:val="000000"/>
                <w:lang w:val="en-US"/>
              </w:rPr>
              <w:t xml:space="preserve"> </w:t>
            </w:r>
          </w:p>
        </w:tc>
        <w:tc>
          <w:tcPr>
            <w:tcW w:w="160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Juni</w:t>
            </w:r>
            <w:proofErr w:type="spellEnd"/>
            <w:r>
              <w:rPr>
                <w:rFonts w:ascii="Calibri" w:hAnsi="Calibri" w:cs="Calibri"/>
                <w:color w:val="000000"/>
                <w:lang w:val="en-US"/>
              </w:rPr>
              <w:t xml:space="preserve"> 2015</w:t>
            </w:r>
          </w:p>
        </w:tc>
        <w:tc>
          <w:tcPr>
            <w:tcW w:w="1841" w:type="dxa"/>
          </w:tcPr>
          <w:p w:rsidR="002F3B36" w:rsidRPr="0068254D" w:rsidRDefault="002F3B36" w:rsidP="00F2616C">
            <w:pPr>
              <w:rPr>
                <w:rFonts w:ascii="Calibri" w:hAnsi="Calibri" w:cs="Calibri"/>
                <w:color w:val="000000"/>
                <w:lang w:val="en-US"/>
              </w:rPr>
            </w:pPr>
            <w:r>
              <w:rPr>
                <w:rFonts w:ascii="Calibri" w:hAnsi="Calibri" w:cs="Calibri"/>
                <w:color w:val="000000"/>
                <w:lang w:val="en-US"/>
              </w:rPr>
              <w:t xml:space="preserve">Tim </w:t>
            </w:r>
            <w:proofErr w:type="spellStart"/>
            <w:r>
              <w:rPr>
                <w:rFonts w:ascii="Calibri" w:hAnsi="Calibri" w:cs="Calibri"/>
                <w:color w:val="000000"/>
                <w:lang w:val="en-US"/>
              </w:rPr>
              <w:t>Evaluasi</w:t>
            </w:r>
            <w:proofErr w:type="spellEnd"/>
            <w:r>
              <w:rPr>
                <w:rFonts w:ascii="Calibri" w:hAnsi="Calibri" w:cs="Calibri"/>
                <w:color w:val="000000"/>
                <w:lang w:val="en-US"/>
              </w:rPr>
              <w:t xml:space="preserve"> </w:t>
            </w:r>
            <w:proofErr w:type="spellStart"/>
            <w:r>
              <w:rPr>
                <w:rFonts w:ascii="Calibri" w:hAnsi="Calibri" w:cs="Calibri"/>
                <w:color w:val="000000"/>
                <w:lang w:val="en-US"/>
              </w:rPr>
              <w:t>Renstra</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w:t>
            </w:r>
          </w:p>
        </w:tc>
        <w:tc>
          <w:tcPr>
            <w:tcW w:w="1434" w:type="dxa"/>
          </w:tcPr>
          <w:p w:rsidR="002F3B36" w:rsidRDefault="002F3B36" w:rsidP="00213D53">
            <w:pPr>
              <w:rPr>
                <w:rFonts w:ascii="Calibri" w:hAnsi="Calibri" w:cs="Calibri"/>
                <w:color w:val="000000"/>
              </w:rPr>
            </w:pPr>
            <w:r>
              <w:rPr>
                <w:rFonts w:ascii="Calibri" w:hAnsi="Calibri" w:cs="Calibri"/>
                <w:color w:val="000000"/>
              </w:rPr>
              <w:t xml:space="preserve">Pimpinan rumah sakit meminta masukan dari individu  atau kelompok pemangku  kepentingan dalam  masyarakat sebagai bagian dari rencana stratejik dan operasional   </w:t>
            </w:r>
          </w:p>
        </w:tc>
        <w:tc>
          <w:tcPr>
            <w:tcW w:w="2009" w:type="dxa"/>
          </w:tcPr>
          <w:p w:rsidR="002F3B36" w:rsidRDefault="002F3B36" w:rsidP="00424BFC">
            <w:pPr>
              <w:rPr>
                <w:rFonts w:ascii="Calibri" w:hAnsi="Calibri" w:cs="Calibri"/>
                <w:color w:val="000000"/>
              </w:rPr>
            </w:pPr>
            <w:r>
              <w:rPr>
                <w:rFonts w:ascii="Calibri" w:hAnsi="Calibri" w:cs="Calibri"/>
                <w:color w:val="000000"/>
              </w:rPr>
              <w:t>Dalam penyusunan renstra/revisi agar melibatkan/minta masukan dari individu dan kelompok pemangku kepentingan (FK)</w:t>
            </w:r>
          </w:p>
        </w:tc>
        <w:tc>
          <w:tcPr>
            <w:tcW w:w="1772" w:type="dxa"/>
          </w:tcPr>
          <w:p w:rsidR="002F3B36" w:rsidRPr="0068254D" w:rsidRDefault="002F3B36" w:rsidP="00C66B96">
            <w:pPr>
              <w:rPr>
                <w:rFonts w:ascii="Calibri" w:hAnsi="Calibri" w:cs="Calibri"/>
                <w:color w:val="000000"/>
                <w:lang w:val="en-US"/>
              </w:rPr>
            </w:pPr>
            <w:proofErr w:type="spellStart"/>
            <w:r w:rsidRPr="0068254D">
              <w:rPr>
                <w:rFonts w:ascii="Calibri" w:hAnsi="Calibri" w:cs="Calibri"/>
                <w:color w:val="000000"/>
                <w:lang w:val="en-US"/>
              </w:rPr>
              <w:t>Keterlibatan</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Fakultas</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Kedokteran</w:t>
            </w:r>
            <w:proofErr w:type="spellEnd"/>
            <w:r w:rsidRPr="0068254D">
              <w:rPr>
                <w:rFonts w:ascii="Calibri" w:hAnsi="Calibri" w:cs="Calibri"/>
                <w:color w:val="000000"/>
                <w:lang w:val="en-US"/>
              </w:rPr>
              <w:t xml:space="preserve"> </w:t>
            </w:r>
            <w:proofErr w:type="spellStart"/>
            <w:r w:rsidRPr="0068254D">
              <w:rPr>
                <w:rFonts w:ascii="Calibri" w:hAnsi="Calibri" w:cs="Calibri"/>
                <w:color w:val="000000"/>
                <w:lang w:val="en-US"/>
              </w:rPr>
              <w:t>Unissula</w:t>
            </w:r>
            <w:proofErr w:type="spellEnd"/>
            <w:r w:rsidRPr="0068254D">
              <w:rPr>
                <w:rFonts w:ascii="Calibri" w:hAnsi="Calibri" w:cs="Calibri"/>
                <w:color w:val="000000"/>
                <w:lang w:val="en-US"/>
              </w:rPr>
              <w:t xml:space="preserve"> dalam penyusunan dan revisi penyusunan renstra</w:t>
            </w:r>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Administratif</w:t>
            </w:r>
            <w:proofErr w:type="spellEnd"/>
          </w:p>
        </w:tc>
        <w:tc>
          <w:tcPr>
            <w:tcW w:w="1794"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Rapim</w:t>
            </w:r>
            <w:proofErr w:type="spellEnd"/>
            <w:r>
              <w:rPr>
                <w:rFonts w:ascii="Calibri" w:hAnsi="Calibri" w:cs="Calibri"/>
                <w:color w:val="000000"/>
                <w:lang w:val="en-US"/>
              </w:rPr>
              <w:t xml:space="preserve"> </w:t>
            </w:r>
            <w:proofErr w:type="spellStart"/>
            <w:r>
              <w:rPr>
                <w:rFonts w:ascii="Calibri" w:hAnsi="Calibri" w:cs="Calibri"/>
                <w:color w:val="000000"/>
                <w:lang w:val="en-US"/>
              </w:rPr>
              <w:t>Pimpinan</w:t>
            </w:r>
            <w:proofErr w:type="spellEnd"/>
            <w:r>
              <w:rPr>
                <w:rFonts w:ascii="Calibri" w:hAnsi="Calibri" w:cs="Calibri"/>
                <w:color w:val="000000"/>
                <w:lang w:val="en-US"/>
              </w:rPr>
              <w:t xml:space="preserve"> </w:t>
            </w:r>
            <w:proofErr w:type="spellStart"/>
            <w:r>
              <w:rPr>
                <w:rFonts w:ascii="Calibri" w:hAnsi="Calibri" w:cs="Calibri"/>
                <w:color w:val="000000"/>
                <w:lang w:val="en-US"/>
              </w:rPr>
              <w:t>Fakultas</w:t>
            </w:r>
            <w:proofErr w:type="spellEnd"/>
            <w:r>
              <w:rPr>
                <w:rFonts w:ascii="Calibri" w:hAnsi="Calibri" w:cs="Calibri"/>
                <w:color w:val="000000"/>
                <w:lang w:val="en-US"/>
              </w:rPr>
              <w:t xml:space="preserve"> </w:t>
            </w:r>
            <w:proofErr w:type="spellStart"/>
            <w:r>
              <w:rPr>
                <w:rFonts w:ascii="Calibri" w:hAnsi="Calibri" w:cs="Calibri"/>
                <w:color w:val="000000"/>
                <w:lang w:val="en-US"/>
              </w:rPr>
              <w:t>Kedokteran</w:t>
            </w:r>
            <w:proofErr w:type="spellEnd"/>
            <w:r>
              <w:rPr>
                <w:rFonts w:ascii="Calibri" w:hAnsi="Calibri" w:cs="Calibri"/>
                <w:color w:val="000000"/>
                <w:lang w:val="en-US"/>
              </w:rPr>
              <w:t xml:space="preserve"> </w:t>
            </w:r>
            <w:proofErr w:type="spellStart"/>
            <w:r>
              <w:rPr>
                <w:rFonts w:ascii="Calibri" w:hAnsi="Calibri" w:cs="Calibri"/>
                <w:color w:val="000000"/>
                <w:lang w:val="en-US"/>
              </w:rPr>
              <w:t>Unissula</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RS</w:t>
            </w:r>
          </w:p>
        </w:tc>
        <w:tc>
          <w:tcPr>
            <w:tcW w:w="1600" w:type="dxa"/>
          </w:tcPr>
          <w:p w:rsidR="002F3B36" w:rsidRPr="0068254D" w:rsidRDefault="002F3B36" w:rsidP="00C66B96">
            <w:pPr>
              <w:rPr>
                <w:rFonts w:ascii="Calibri" w:hAnsi="Calibri" w:cs="Calibri"/>
                <w:color w:val="000000"/>
                <w:lang w:val="en-US"/>
              </w:rPr>
            </w:pPr>
            <w:r>
              <w:rPr>
                <w:rFonts w:ascii="Calibri" w:hAnsi="Calibri" w:cs="Calibri"/>
                <w:color w:val="000000"/>
                <w:lang w:val="en-US"/>
              </w:rPr>
              <w:t>24 Mei 2015</w:t>
            </w: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Kabagsek</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xml:space="preserve">TKP.3.3.1. ( Kontrak dan perjanjian lainnya dimasukkan sebagai bagian dari program peningkatan mutu dan keselamatan </w:t>
            </w:r>
            <w:r>
              <w:rPr>
                <w:rFonts w:ascii="Calibri" w:hAnsi="Calibri" w:cs="Calibri"/>
                <w:color w:val="000000"/>
              </w:rPr>
              <w:lastRenderedPageBreak/>
              <w:t>pasien rumah sakit.)</w:t>
            </w:r>
          </w:p>
        </w:tc>
        <w:tc>
          <w:tcPr>
            <w:tcW w:w="1434" w:type="dxa"/>
          </w:tcPr>
          <w:p w:rsidR="002F3B36" w:rsidRDefault="002F3B36" w:rsidP="00F25723">
            <w:pPr>
              <w:rPr>
                <w:rFonts w:ascii="Calibri" w:hAnsi="Calibri" w:cs="Calibri"/>
                <w:color w:val="000000"/>
              </w:rPr>
            </w:pPr>
            <w:r>
              <w:rPr>
                <w:rFonts w:ascii="Calibri" w:hAnsi="Calibri" w:cs="Calibri"/>
                <w:color w:val="000000"/>
              </w:rPr>
              <w:lastRenderedPageBreak/>
              <w:t xml:space="preserve">Kontrak dan perjanjian lainnya dievaluasi, terkait sifat kontrak, sebagai bagian dari program peningkatan mutu dan </w:t>
            </w:r>
            <w:r>
              <w:rPr>
                <w:rFonts w:ascii="Calibri" w:hAnsi="Calibri" w:cs="Calibri"/>
                <w:color w:val="000000"/>
              </w:rPr>
              <w:lastRenderedPageBreak/>
              <w:t xml:space="preserve">keselamatan pasien rumah sakit. (lihat juga AP.5.8, EP 6)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Semua pelayanan yang di kontrakkan agar ditetapkan indikator mutunya. Evaluasi kontrak oleh Komite PMKP terkait dengan capaian indikator mutu tsb. Indikator mutu tersebut dapat </w:t>
            </w:r>
            <w:r>
              <w:rPr>
                <w:rFonts w:ascii="Calibri" w:hAnsi="Calibri" w:cs="Calibri"/>
                <w:color w:val="000000"/>
              </w:rPr>
              <w:lastRenderedPageBreak/>
              <w:t xml:space="preserve">diintegrasikan ke dalam indikator unit kerja dimana ada pelayanan yang dikontrakkan di unit kerja tsb </w:t>
            </w:r>
          </w:p>
        </w:tc>
        <w:tc>
          <w:tcPr>
            <w:tcW w:w="1772" w:type="dxa"/>
          </w:tcPr>
          <w:p w:rsidR="002F3B36" w:rsidRDefault="002F3B36" w:rsidP="00C66B96">
            <w:pPr>
              <w:rPr>
                <w:rFonts w:ascii="Calibri" w:hAnsi="Calibri" w:cs="Calibri"/>
                <w:color w:val="000000"/>
                <w:lang w:val="en-US"/>
              </w:rPr>
            </w:pPr>
            <w:r w:rsidRPr="0068254D">
              <w:rPr>
                <w:rFonts w:ascii="Calibri" w:hAnsi="Calibri" w:cs="Calibri"/>
                <w:color w:val="000000"/>
                <w:lang w:val="en-US"/>
              </w:rPr>
              <w:lastRenderedPageBreak/>
              <w:t> </w:t>
            </w: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p>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Contoh</w:t>
            </w:r>
            <w:proofErr w:type="spellEnd"/>
            <w:r>
              <w:rPr>
                <w:rFonts w:ascii="Calibri" w:hAnsi="Calibri" w:cs="Calibri"/>
                <w:color w:val="000000"/>
                <w:lang w:val="en-US"/>
              </w:rPr>
              <w:t xml:space="preserve"> PKS </w:t>
            </w:r>
            <w:proofErr w:type="spellStart"/>
            <w:r>
              <w:rPr>
                <w:rFonts w:ascii="Calibri" w:hAnsi="Calibri" w:cs="Calibri"/>
                <w:color w:val="000000"/>
                <w:lang w:val="en-US"/>
              </w:rPr>
              <w:t>pembelian</w:t>
            </w:r>
            <w:proofErr w:type="spellEnd"/>
            <w:r>
              <w:rPr>
                <w:rFonts w:ascii="Calibri" w:hAnsi="Calibri" w:cs="Calibri"/>
                <w:color w:val="000000"/>
                <w:lang w:val="en-US"/>
              </w:rPr>
              <w:t xml:space="preserve"> </w:t>
            </w:r>
            <w:proofErr w:type="spellStart"/>
            <w:r>
              <w:rPr>
                <w:rFonts w:ascii="Calibri" w:hAnsi="Calibri" w:cs="Calibri"/>
                <w:color w:val="000000"/>
                <w:lang w:val="en-US"/>
              </w:rPr>
              <w:t>alat</w:t>
            </w:r>
            <w:proofErr w:type="spellEnd"/>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Administratif</w:t>
            </w:r>
            <w:proofErr w:type="spellEnd"/>
          </w:p>
        </w:tc>
        <w:tc>
          <w:tcPr>
            <w:tcW w:w="1794"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Seluruh</w:t>
            </w:r>
            <w:proofErr w:type="spellEnd"/>
            <w:r>
              <w:rPr>
                <w:rFonts w:ascii="Calibri" w:hAnsi="Calibri" w:cs="Calibri"/>
                <w:color w:val="000000"/>
                <w:lang w:val="en-US"/>
              </w:rPr>
              <w:t xml:space="preserve"> </w:t>
            </w:r>
            <w:proofErr w:type="spellStart"/>
            <w:r>
              <w:rPr>
                <w:rFonts w:ascii="Calibri" w:hAnsi="Calibri" w:cs="Calibri"/>
                <w:color w:val="000000"/>
                <w:lang w:val="en-US"/>
              </w:rPr>
              <w:t>kontrak</w:t>
            </w:r>
            <w:proofErr w:type="spellEnd"/>
            <w:r>
              <w:rPr>
                <w:rFonts w:ascii="Calibri" w:hAnsi="Calibri" w:cs="Calibri"/>
                <w:color w:val="000000"/>
                <w:lang w:val="en-US"/>
              </w:rPr>
              <w:t xml:space="preserve"> RS </w:t>
            </w:r>
            <w:proofErr w:type="spellStart"/>
            <w:r>
              <w:rPr>
                <w:rFonts w:ascii="Calibri" w:hAnsi="Calibri" w:cs="Calibri"/>
                <w:color w:val="000000"/>
                <w:lang w:val="en-US"/>
              </w:rPr>
              <w:t>memuat</w:t>
            </w:r>
            <w:proofErr w:type="spellEnd"/>
            <w:r>
              <w:rPr>
                <w:rFonts w:ascii="Calibri" w:hAnsi="Calibri" w:cs="Calibri"/>
                <w:color w:val="000000"/>
                <w:lang w:val="en-US"/>
              </w:rPr>
              <w:t xml:space="preserve"> </w:t>
            </w:r>
            <w:proofErr w:type="spellStart"/>
            <w:r>
              <w:rPr>
                <w:rFonts w:ascii="Calibri" w:hAnsi="Calibri" w:cs="Calibri"/>
                <w:color w:val="000000"/>
                <w:lang w:val="en-US"/>
              </w:rPr>
              <w:t>aspek</w:t>
            </w:r>
            <w:proofErr w:type="spellEnd"/>
            <w:r>
              <w:rPr>
                <w:rFonts w:ascii="Calibri" w:hAnsi="Calibri" w:cs="Calibri"/>
                <w:color w:val="000000"/>
                <w:lang w:val="en-US"/>
              </w:rPr>
              <w:t xml:space="preserve"> </w:t>
            </w:r>
            <w:proofErr w:type="spellStart"/>
            <w:r>
              <w:rPr>
                <w:rFonts w:ascii="Calibri" w:hAnsi="Calibri" w:cs="Calibri"/>
                <w:color w:val="000000"/>
                <w:lang w:val="en-US"/>
              </w:rPr>
              <w:t>mutu</w:t>
            </w:r>
            <w:proofErr w:type="spellEnd"/>
            <w:r>
              <w:rPr>
                <w:rFonts w:ascii="Calibri" w:hAnsi="Calibri" w:cs="Calibri"/>
                <w:color w:val="000000"/>
                <w:lang w:val="en-US"/>
              </w:rPr>
              <w:t xml:space="preserve"> </w:t>
            </w:r>
            <w:proofErr w:type="spellStart"/>
            <w:r>
              <w:rPr>
                <w:rFonts w:ascii="Calibri" w:hAnsi="Calibri" w:cs="Calibri"/>
                <w:color w:val="000000"/>
                <w:lang w:val="en-US"/>
              </w:rPr>
              <w:t>dan</w:t>
            </w:r>
            <w:proofErr w:type="spellEnd"/>
            <w:r>
              <w:rPr>
                <w:rFonts w:ascii="Calibri" w:hAnsi="Calibri" w:cs="Calibri"/>
                <w:color w:val="000000"/>
                <w:lang w:val="en-US"/>
              </w:rPr>
              <w:t xml:space="preserve"> </w:t>
            </w:r>
            <w:proofErr w:type="spellStart"/>
            <w:r>
              <w:rPr>
                <w:rFonts w:ascii="Calibri" w:hAnsi="Calibri" w:cs="Calibri"/>
                <w:color w:val="000000"/>
                <w:lang w:val="en-US"/>
              </w:rPr>
              <w:t>evaluasinya</w:t>
            </w:r>
            <w:proofErr w:type="spellEnd"/>
          </w:p>
        </w:tc>
        <w:tc>
          <w:tcPr>
            <w:tcW w:w="160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Sesuai</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masing-masing</w:t>
            </w:r>
            <w:proofErr w:type="spellEnd"/>
            <w:r>
              <w:rPr>
                <w:rFonts w:ascii="Calibri" w:hAnsi="Calibri" w:cs="Calibri"/>
                <w:color w:val="000000"/>
                <w:lang w:val="en-US"/>
              </w:rPr>
              <w:t xml:space="preserve"> </w:t>
            </w:r>
            <w:proofErr w:type="spellStart"/>
            <w:r>
              <w:rPr>
                <w:rFonts w:ascii="Calibri" w:hAnsi="Calibri" w:cs="Calibri"/>
                <w:color w:val="000000"/>
                <w:lang w:val="en-US"/>
              </w:rPr>
              <w:t>kontrak</w:t>
            </w:r>
            <w:proofErr w:type="spellEnd"/>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w:t>
            </w:r>
          </w:p>
        </w:tc>
        <w:tc>
          <w:tcPr>
            <w:tcW w:w="1434" w:type="dxa"/>
          </w:tcPr>
          <w:p w:rsidR="002F3B36" w:rsidRDefault="002F3B36" w:rsidP="00A102E2">
            <w:pPr>
              <w:rPr>
                <w:rFonts w:ascii="Calibri" w:hAnsi="Calibri" w:cs="Calibri"/>
                <w:color w:val="000000"/>
              </w:rPr>
            </w:pPr>
            <w:r>
              <w:rPr>
                <w:rFonts w:ascii="Calibri" w:hAnsi="Calibri" w:cs="Calibri"/>
                <w:color w:val="000000"/>
              </w:rPr>
              <w:t xml:space="preserve">Pimpinan klinis dan manajerial terkait berpartisipasi dalam program peningkatan mutu dalam analisis informasi mutu dan keselamatan yang berasal dari kontrak dengan pihak luar. (lihat juga AP.5.8, EP 5)   </w:t>
            </w:r>
          </w:p>
        </w:tc>
        <w:tc>
          <w:tcPr>
            <w:tcW w:w="2009" w:type="dxa"/>
          </w:tcPr>
          <w:p w:rsidR="002F3B36" w:rsidRDefault="002F3B36" w:rsidP="00424BFC">
            <w:pPr>
              <w:rPr>
                <w:rFonts w:ascii="Calibri" w:hAnsi="Calibri" w:cs="Calibri"/>
                <w:color w:val="000000"/>
              </w:rPr>
            </w:pPr>
            <w:r>
              <w:rPr>
                <w:rFonts w:ascii="Calibri" w:hAnsi="Calibri" w:cs="Calibri"/>
                <w:color w:val="000000"/>
              </w:rPr>
              <w:t xml:space="preserve">Dalam melakukan analisis capaian indikator mutu pelayanan yang dikontrakkan, Komite Mutu agar melibatkan pimpinan klinis dan manajerial terkait. </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r>
              <w:rPr>
                <w:rFonts w:ascii="Calibri" w:hAnsi="Calibri" w:cs="Calibri"/>
                <w:color w:val="000000"/>
                <w:lang w:val="en-US"/>
              </w:rPr>
              <w:t xml:space="preserve">PKS </w:t>
            </w:r>
            <w:proofErr w:type="spellStart"/>
            <w:r>
              <w:rPr>
                <w:rFonts w:ascii="Calibri" w:hAnsi="Calibri" w:cs="Calibri"/>
                <w:color w:val="000000"/>
                <w:lang w:val="en-US"/>
              </w:rPr>
              <w:t>dengan</w:t>
            </w:r>
            <w:proofErr w:type="spellEnd"/>
            <w:r>
              <w:rPr>
                <w:rFonts w:ascii="Calibri" w:hAnsi="Calibri" w:cs="Calibri"/>
                <w:color w:val="000000"/>
                <w:lang w:val="en-US"/>
              </w:rPr>
              <w:t xml:space="preserve"> Lab. </w:t>
            </w:r>
            <w:proofErr w:type="spellStart"/>
            <w:r>
              <w:rPr>
                <w:rFonts w:ascii="Calibri" w:hAnsi="Calibri" w:cs="Calibri"/>
                <w:color w:val="000000"/>
                <w:lang w:val="en-US"/>
              </w:rPr>
              <w:t>luar</w:t>
            </w:r>
            <w:proofErr w:type="spellEnd"/>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Administratif</w:t>
            </w:r>
            <w:proofErr w:type="spellEnd"/>
          </w:p>
        </w:tc>
        <w:tc>
          <w:tcPr>
            <w:tcW w:w="1794"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Semua</w:t>
            </w:r>
            <w:proofErr w:type="spellEnd"/>
            <w:r>
              <w:rPr>
                <w:rFonts w:ascii="Calibri" w:hAnsi="Calibri" w:cs="Calibri"/>
                <w:color w:val="000000"/>
                <w:lang w:val="en-US"/>
              </w:rPr>
              <w:t xml:space="preserve"> PKS </w:t>
            </w:r>
            <w:proofErr w:type="spellStart"/>
            <w:r>
              <w:rPr>
                <w:rFonts w:ascii="Calibri" w:hAnsi="Calibri" w:cs="Calibri"/>
                <w:color w:val="000000"/>
                <w:lang w:val="en-US"/>
              </w:rPr>
              <w:t>klinis</w:t>
            </w:r>
            <w:proofErr w:type="spellEnd"/>
            <w:r>
              <w:rPr>
                <w:rFonts w:ascii="Calibri" w:hAnsi="Calibri" w:cs="Calibri"/>
                <w:color w:val="000000"/>
                <w:lang w:val="en-US"/>
              </w:rPr>
              <w:t xml:space="preserve"> </w:t>
            </w:r>
            <w:proofErr w:type="spellStart"/>
            <w:r>
              <w:rPr>
                <w:rFonts w:ascii="Calibri" w:hAnsi="Calibri" w:cs="Calibri"/>
                <w:color w:val="000000"/>
                <w:lang w:val="en-US"/>
              </w:rPr>
              <w:t>ada</w:t>
            </w:r>
            <w:proofErr w:type="spellEnd"/>
            <w:r>
              <w:rPr>
                <w:rFonts w:ascii="Calibri" w:hAnsi="Calibri" w:cs="Calibri"/>
                <w:color w:val="000000"/>
                <w:lang w:val="en-US"/>
              </w:rPr>
              <w:t xml:space="preserve"> </w:t>
            </w:r>
            <w:proofErr w:type="spellStart"/>
            <w:r>
              <w:rPr>
                <w:rFonts w:ascii="Calibri" w:hAnsi="Calibri" w:cs="Calibri"/>
                <w:color w:val="000000"/>
                <w:lang w:val="en-US"/>
              </w:rPr>
              <w:t>aspek</w:t>
            </w:r>
            <w:proofErr w:type="spellEnd"/>
            <w:r>
              <w:rPr>
                <w:rFonts w:ascii="Calibri" w:hAnsi="Calibri" w:cs="Calibri"/>
                <w:color w:val="000000"/>
                <w:lang w:val="en-US"/>
              </w:rPr>
              <w:t xml:space="preserve"> </w:t>
            </w:r>
            <w:proofErr w:type="spellStart"/>
            <w:r>
              <w:rPr>
                <w:rFonts w:ascii="Calibri" w:hAnsi="Calibri" w:cs="Calibri"/>
                <w:color w:val="000000"/>
                <w:lang w:val="en-US"/>
              </w:rPr>
              <w:t>mutu</w:t>
            </w:r>
            <w:proofErr w:type="spellEnd"/>
            <w:r>
              <w:rPr>
                <w:rFonts w:ascii="Calibri" w:hAnsi="Calibri" w:cs="Calibri"/>
                <w:color w:val="000000"/>
                <w:lang w:val="en-US"/>
              </w:rPr>
              <w:t xml:space="preserve"> </w:t>
            </w:r>
            <w:proofErr w:type="spellStart"/>
            <w:r>
              <w:rPr>
                <w:rFonts w:ascii="Calibri" w:hAnsi="Calibri" w:cs="Calibri"/>
                <w:color w:val="000000"/>
                <w:lang w:val="en-US"/>
              </w:rPr>
              <w:t>dan</w:t>
            </w:r>
            <w:proofErr w:type="spellEnd"/>
            <w:r>
              <w:rPr>
                <w:rFonts w:ascii="Calibri" w:hAnsi="Calibri" w:cs="Calibri"/>
                <w:color w:val="000000"/>
                <w:lang w:val="en-US"/>
              </w:rPr>
              <w:t xml:space="preserve"> </w:t>
            </w:r>
            <w:proofErr w:type="spellStart"/>
            <w:r>
              <w:rPr>
                <w:rFonts w:ascii="Calibri" w:hAnsi="Calibri" w:cs="Calibri"/>
                <w:color w:val="000000"/>
                <w:lang w:val="en-US"/>
              </w:rPr>
              <w:t>evaluasinya</w:t>
            </w:r>
            <w:proofErr w:type="spellEnd"/>
          </w:p>
        </w:tc>
        <w:tc>
          <w:tcPr>
            <w:tcW w:w="160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Sesuai</w:t>
            </w:r>
            <w:proofErr w:type="spellEnd"/>
            <w:r>
              <w:rPr>
                <w:rFonts w:ascii="Calibri" w:hAnsi="Calibri" w:cs="Calibri"/>
                <w:color w:val="000000"/>
                <w:lang w:val="en-US"/>
              </w:rPr>
              <w:t xml:space="preserve"> </w:t>
            </w:r>
            <w:proofErr w:type="spellStart"/>
            <w:r>
              <w:rPr>
                <w:rFonts w:ascii="Calibri" w:hAnsi="Calibri" w:cs="Calibri"/>
                <w:color w:val="000000"/>
                <w:lang w:val="en-US"/>
              </w:rPr>
              <w:t>dengan</w:t>
            </w:r>
            <w:proofErr w:type="spellEnd"/>
            <w:r>
              <w:rPr>
                <w:rFonts w:ascii="Calibri" w:hAnsi="Calibri" w:cs="Calibri"/>
                <w:color w:val="000000"/>
                <w:lang w:val="en-US"/>
              </w:rPr>
              <w:t xml:space="preserve"> </w:t>
            </w:r>
            <w:proofErr w:type="spellStart"/>
            <w:r>
              <w:rPr>
                <w:rFonts w:ascii="Calibri" w:hAnsi="Calibri" w:cs="Calibri"/>
                <w:color w:val="000000"/>
                <w:lang w:val="en-US"/>
              </w:rPr>
              <w:t>waktu</w:t>
            </w:r>
            <w:proofErr w:type="spellEnd"/>
            <w:r>
              <w:rPr>
                <w:rFonts w:ascii="Calibri" w:hAnsi="Calibri" w:cs="Calibri"/>
                <w:color w:val="000000"/>
                <w:lang w:val="en-US"/>
              </w:rPr>
              <w:t xml:space="preserve"> PKS</w:t>
            </w: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w:t>
            </w:r>
          </w:p>
        </w:tc>
        <w:tc>
          <w:tcPr>
            <w:tcW w:w="1434" w:type="dxa"/>
          </w:tcPr>
          <w:p w:rsidR="002F3B36" w:rsidRDefault="002F3B36" w:rsidP="004B39C1">
            <w:pPr>
              <w:rPr>
                <w:rFonts w:ascii="Calibri" w:hAnsi="Calibri" w:cs="Calibri"/>
                <w:color w:val="000000"/>
              </w:rPr>
            </w:pPr>
            <w:r>
              <w:rPr>
                <w:rFonts w:ascii="Calibri" w:hAnsi="Calibri" w:cs="Calibri"/>
                <w:color w:val="000000"/>
              </w:rPr>
              <w:t xml:space="preserve">Bila pelayanan yang dikontrakkan tidak memenuhi harapan mutu dan </w:t>
            </w:r>
            <w:r>
              <w:rPr>
                <w:rFonts w:ascii="Calibri" w:hAnsi="Calibri" w:cs="Calibri"/>
                <w:color w:val="000000"/>
              </w:rPr>
              <w:lastRenderedPageBreak/>
              <w:t xml:space="preserve">keselamatan, diambil tindakan.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Hasil capaian indikator mutu pelayanan yang dikontrakkan agar dipergunakan juga untuk mengambil tindakan </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p>
        </w:tc>
        <w:tc>
          <w:tcPr>
            <w:tcW w:w="1750" w:type="dxa"/>
          </w:tcPr>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Administratif</w:t>
            </w:r>
            <w:proofErr w:type="spellEnd"/>
          </w:p>
        </w:tc>
        <w:tc>
          <w:tcPr>
            <w:tcW w:w="1794" w:type="dxa"/>
          </w:tcPr>
          <w:p w:rsidR="002F3B36" w:rsidRPr="0068254D" w:rsidRDefault="002F3B36" w:rsidP="00F2616C">
            <w:pPr>
              <w:rPr>
                <w:rFonts w:ascii="Calibri" w:hAnsi="Calibri" w:cs="Calibri"/>
                <w:color w:val="000000"/>
                <w:lang w:val="en-US"/>
              </w:rPr>
            </w:pPr>
            <w:r>
              <w:rPr>
                <w:rFonts w:ascii="Calibri" w:hAnsi="Calibri" w:cs="Calibri"/>
                <w:color w:val="000000"/>
                <w:lang w:val="en-US"/>
              </w:rPr>
              <w:t xml:space="preserve">PKS yang </w:t>
            </w:r>
            <w:proofErr w:type="spellStart"/>
            <w:r>
              <w:rPr>
                <w:rFonts w:ascii="Calibri" w:hAnsi="Calibri" w:cs="Calibri"/>
                <w:color w:val="000000"/>
                <w:lang w:val="en-US"/>
              </w:rPr>
              <w:t>tidak</w:t>
            </w:r>
            <w:proofErr w:type="spellEnd"/>
            <w:r>
              <w:rPr>
                <w:rFonts w:ascii="Calibri" w:hAnsi="Calibri" w:cs="Calibri"/>
                <w:color w:val="000000"/>
                <w:lang w:val="en-US"/>
              </w:rPr>
              <w:t xml:space="preserve"> </w:t>
            </w:r>
            <w:proofErr w:type="spellStart"/>
            <w:r>
              <w:rPr>
                <w:rFonts w:ascii="Calibri" w:hAnsi="Calibri" w:cs="Calibri"/>
                <w:color w:val="000000"/>
                <w:lang w:val="en-US"/>
              </w:rPr>
              <w:t>diperpanjang</w:t>
            </w:r>
            <w:proofErr w:type="spellEnd"/>
            <w:r>
              <w:rPr>
                <w:rFonts w:ascii="Calibri" w:hAnsi="Calibri" w:cs="Calibri"/>
                <w:color w:val="000000"/>
                <w:lang w:val="en-US"/>
              </w:rPr>
              <w:t xml:space="preserve"> </w:t>
            </w:r>
            <w:proofErr w:type="spellStart"/>
            <w:r>
              <w:rPr>
                <w:rFonts w:ascii="Calibri" w:hAnsi="Calibri" w:cs="Calibri"/>
                <w:color w:val="000000"/>
                <w:lang w:val="en-US"/>
              </w:rPr>
              <w:t>setelah</w:t>
            </w:r>
            <w:proofErr w:type="spellEnd"/>
            <w:r>
              <w:rPr>
                <w:rFonts w:ascii="Calibri" w:hAnsi="Calibri" w:cs="Calibri"/>
                <w:color w:val="000000"/>
                <w:lang w:val="en-US"/>
              </w:rPr>
              <w:t xml:space="preserve"> </w:t>
            </w:r>
            <w:proofErr w:type="spellStart"/>
            <w:r>
              <w:rPr>
                <w:rFonts w:ascii="Calibri" w:hAnsi="Calibri" w:cs="Calibri"/>
                <w:color w:val="000000"/>
                <w:lang w:val="en-US"/>
              </w:rPr>
              <w:t>dievaluasi</w:t>
            </w:r>
            <w:proofErr w:type="spellEnd"/>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TKP.3.4. ( Pimpinan medis, keperawatan dan pimpinan lainnya sudah mendapat pendidikan dalam konsep peningkatan mutu.)</w:t>
            </w:r>
          </w:p>
        </w:tc>
        <w:tc>
          <w:tcPr>
            <w:tcW w:w="1434" w:type="dxa"/>
          </w:tcPr>
          <w:p w:rsidR="002F3B36" w:rsidRDefault="002F3B36" w:rsidP="00E47232">
            <w:pPr>
              <w:rPr>
                <w:rFonts w:ascii="Calibri" w:hAnsi="Calibri" w:cs="Calibri"/>
                <w:color w:val="000000"/>
              </w:rPr>
            </w:pPr>
            <w:r>
              <w:rPr>
                <w:rFonts w:ascii="Calibri" w:hAnsi="Calibri" w:cs="Calibri"/>
                <w:color w:val="000000"/>
              </w:rPr>
              <w:t xml:space="preserve">Pimpinan   medis, keperawatan dan  pimpinan lainnya sudah mendapat pendidikan atau sudah terbiasa dengan konsep dan metode peningkatan mutu   </w:t>
            </w:r>
          </w:p>
        </w:tc>
        <w:tc>
          <w:tcPr>
            <w:tcW w:w="2009" w:type="dxa"/>
          </w:tcPr>
          <w:p w:rsidR="002F3B36" w:rsidRDefault="002F3B36" w:rsidP="00424BFC">
            <w:pPr>
              <w:rPr>
                <w:rFonts w:ascii="Calibri" w:hAnsi="Calibri" w:cs="Calibri"/>
                <w:color w:val="000000"/>
              </w:rPr>
            </w:pPr>
            <w:r>
              <w:rPr>
                <w:rFonts w:ascii="Calibri" w:hAnsi="Calibri" w:cs="Calibri"/>
                <w:color w:val="000000"/>
              </w:rPr>
              <w:t>Pelatihan PMKP agar dilaksanakan untuk semua pimpinan di rumah sakit (pimpinan struktural dan fungsional)</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p>
        </w:tc>
        <w:tc>
          <w:tcPr>
            <w:tcW w:w="175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794"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60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841" w:type="dxa"/>
            <w:shd w:val="clear" w:color="auto" w:fill="7F7F7F" w:themeFill="text1" w:themeFillTint="80"/>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xml:space="preserve">TKP.5.1. ( Pimpinan dari setiap departemen klinis melakukan identifikasi secara tertulis tentang  pelayanan yang diberikan oleh </w:t>
            </w:r>
            <w:r>
              <w:rPr>
                <w:rFonts w:ascii="Calibri" w:hAnsi="Calibri" w:cs="Calibri"/>
                <w:color w:val="000000"/>
              </w:rPr>
              <w:lastRenderedPageBreak/>
              <w:t>departemennya.)</w:t>
            </w:r>
          </w:p>
        </w:tc>
        <w:tc>
          <w:tcPr>
            <w:tcW w:w="1434" w:type="dxa"/>
          </w:tcPr>
          <w:p w:rsidR="002F3B36" w:rsidRDefault="002F3B36" w:rsidP="005D74A7">
            <w:pPr>
              <w:rPr>
                <w:rFonts w:ascii="Calibri" w:hAnsi="Calibri" w:cs="Calibri"/>
                <w:color w:val="000000"/>
              </w:rPr>
            </w:pPr>
            <w:r>
              <w:rPr>
                <w:rFonts w:ascii="Calibri" w:hAnsi="Calibri" w:cs="Calibri"/>
                <w:color w:val="000000"/>
              </w:rPr>
              <w:lastRenderedPageBreak/>
              <w:t xml:space="preserve">Dokumen departemen atau pelayanan menguraikan tentang pelayanan saat ini dan yang direncanakan yang diberikan oleh setiap departemen </w:t>
            </w:r>
            <w:r>
              <w:rPr>
                <w:rFonts w:ascii="Calibri" w:hAnsi="Calibri" w:cs="Calibri"/>
                <w:color w:val="000000"/>
              </w:rPr>
              <w:lastRenderedPageBreak/>
              <w:t xml:space="preserve">atau pelayanan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Setiap unit pelayanan agar membuat rencana pelayanan yang akan dilaksanakan </w:t>
            </w:r>
          </w:p>
        </w:tc>
        <w:tc>
          <w:tcPr>
            <w:tcW w:w="1772" w:type="dxa"/>
          </w:tcPr>
          <w:p w:rsidR="002F3B36" w:rsidRDefault="002F3B36" w:rsidP="00C66B96">
            <w:pPr>
              <w:rPr>
                <w:rFonts w:ascii="Calibri" w:hAnsi="Calibri" w:cs="Calibri"/>
                <w:color w:val="000000"/>
                <w:lang w:val="en-US"/>
              </w:rPr>
            </w:pPr>
            <w:r w:rsidRPr="0068254D">
              <w:rPr>
                <w:rFonts w:ascii="Calibri" w:hAnsi="Calibri" w:cs="Calibri"/>
                <w:color w:val="000000"/>
                <w:lang w:val="en-US"/>
              </w:rPr>
              <w:t> </w:t>
            </w: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p>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Contoh</w:t>
            </w:r>
            <w:proofErr w:type="spellEnd"/>
            <w:r>
              <w:rPr>
                <w:rFonts w:ascii="Calibri" w:hAnsi="Calibri" w:cs="Calibri"/>
                <w:color w:val="000000"/>
                <w:lang w:val="en-US"/>
              </w:rPr>
              <w:t xml:space="preserve"> </w:t>
            </w:r>
            <w:proofErr w:type="spellStart"/>
            <w:r>
              <w:rPr>
                <w:rFonts w:ascii="Calibri" w:hAnsi="Calibri" w:cs="Calibri"/>
                <w:color w:val="000000"/>
                <w:lang w:val="en-US"/>
              </w:rPr>
              <w:t>pengajuan</w:t>
            </w:r>
            <w:proofErr w:type="spellEnd"/>
            <w:r>
              <w:rPr>
                <w:rFonts w:ascii="Calibri" w:hAnsi="Calibri" w:cs="Calibri"/>
                <w:color w:val="000000"/>
                <w:lang w:val="en-US"/>
              </w:rPr>
              <w:t xml:space="preserve"> RKA </w:t>
            </w:r>
            <w:proofErr w:type="spellStart"/>
            <w:r>
              <w:rPr>
                <w:rFonts w:ascii="Calibri" w:hAnsi="Calibri" w:cs="Calibri"/>
                <w:color w:val="000000"/>
                <w:lang w:val="en-US"/>
              </w:rPr>
              <w:t>masing-masing</w:t>
            </w:r>
            <w:proofErr w:type="spellEnd"/>
            <w:r>
              <w:rPr>
                <w:rFonts w:ascii="Calibri" w:hAnsi="Calibri" w:cs="Calibri"/>
                <w:color w:val="000000"/>
                <w:lang w:val="en-US"/>
              </w:rPr>
              <w:t xml:space="preserve"> unit</w:t>
            </w:r>
          </w:p>
        </w:tc>
        <w:tc>
          <w:tcPr>
            <w:tcW w:w="175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794"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60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r>
              <w:rPr>
                <w:rFonts w:ascii="Calibri" w:hAnsi="Calibri" w:cs="Calibri"/>
                <w:color w:val="000000"/>
                <w:lang w:val="en-US"/>
              </w:rPr>
              <w:t xml:space="preserve"> / Tim RKA</w:t>
            </w:r>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TKP.5.1.1. ( Pelayanan dikoordinasikan dan diintegrasikan di dalam departemen atau pelayanan,  maupun dengan departemen dan pelayanan lain.)</w:t>
            </w:r>
          </w:p>
        </w:tc>
        <w:tc>
          <w:tcPr>
            <w:tcW w:w="1434" w:type="dxa"/>
          </w:tcPr>
          <w:p w:rsidR="002F3B36" w:rsidRDefault="002F3B36" w:rsidP="001860F2">
            <w:pPr>
              <w:rPr>
                <w:rFonts w:ascii="Calibri" w:hAnsi="Calibri" w:cs="Calibri"/>
                <w:color w:val="000000"/>
              </w:rPr>
            </w:pPr>
            <w:r>
              <w:rPr>
                <w:rFonts w:ascii="Calibri" w:hAnsi="Calibri" w:cs="Calibri"/>
                <w:color w:val="000000"/>
              </w:rPr>
              <w:t xml:space="preserve">Ada koordinasi dan integrasi  pelayanan dengan departemen dan pelayanan lain.   </w:t>
            </w:r>
          </w:p>
        </w:tc>
        <w:tc>
          <w:tcPr>
            <w:tcW w:w="2009" w:type="dxa"/>
          </w:tcPr>
          <w:p w:rsidR="002F3B36" w:rsidRDefault="002F3B36" w:rsidP="00424BFC">
            <w:pPr>
              <w:rPr>
                <w:rFonts w:ascii="Calibri" w:hAnsi="Calibri" w:cs="Calibri"/>
                <w:color w:val="000000"/>
              </w:rPr>
            </w:pPr>
            <w:r>
              <w:rPr>
                <w:rFonts w:ascii="Calibri" w:hAnsi="Calibri" w:cs="Calibri"/>
                <w:color w:val="000000"/>
              </w:rPr>
              <w:t>Tingkatkan koordinasi dan integrasi pelayanan dengan departemen dan pelayanan lain</w:t>
            </w:r>
          </w:p>
        </w:tc>
        <w:tc>
          <w:tcPr>
            <w:tcW w:w="1772" w:type="dxa"/>
          </w:tcPr>
          <w:p w:rsidR="002F3B36" w:rsidRDefault="002F3B36" w:rsidP="00C66B96">
            <w:pPr>
              <w:rPr>
                <w:rFonts w:ascii="Calibri" w:hAnsi="Calibri" w:cs="Calibri"/>
                <w:color w:val="000000"/>
                <w:lang w:val="en-US"/>
              </w:rPr>
            </w:pPr>
            <w:r w:rsidRPr="0068254D">
              <w:rPr>
                <w:rFonts w:ascii="Calibri" w:hAnsi="Calibri" w:cs="Calibri"/>
                <w:color w:val="000000"/>
                <w:lang w:val="en-US"/>
              </w:rPr>
              <w:t> </w:t>
            </w:r>
            <w:proofErr w:type="spellStart"/>
            <w:r>
              <w:rPr>
                <w:rFonts w:ascii="Calibri" w:hAnsi="Calibri" w:cs="Calibri"/>
                <w:color w:val="000000"/>
                <w:lang w:val="en-US"/>
              </w:rPr>
              <w:t>Sudah</w:t>
            </w:r>
            <w:proofErr w:type="spellEnd"/>
            <w:r>
              <w:rPr>
                <w:rFonts w:ascii="Calibri" w:hAnsi="Calibri" w:cs="Calibri"/>
                <w:color w:val="000000"/>
                <w:lang w:val="en-US"/>
              </w:rPr>
              <w:t xml:space="preserve"> </w:t>
            </w:r>
            <w:proofErr w:type="spellStart"/>
            <w:r>
              <w:rPr>
                <w:rFonts w:ascii="Calibri" w:hAnsi="Calibri" w:cs="Calibri"/>
                <w:color w:val="000000"/>
                <w:lang w:val="en-US"/>
              </w:rPr>
              <w:t>dilaksanakan</w:t>
            </w:r>
            <w:proofErr w:type="spellEnd"/>
          </w:p>
          <w:p w:rsidR="002F3B36" w:rsidRPr="0068254D" w:rsidRDefault="002F3B36" w:rsidP="00C66B96">
            <w:pPr>
              <w:rPr>
                <w:rFonts w:ascii="Calibri" w:hAnsi="Calibri" w:cs="Calibri"/>
                <w:color w:val="000000"/>
                <w:lang w:val="en-US"/>
              </w:rPr>
            </w:pPr>
            <w:proofErr w:type="spellStart"/>
            <w:r>
              <w:rPr>
                <w:rFonts w:ascii="Calibri" w:hAnsi="Calibri" w:cs="Calibri"/>
                <w:color w:val="000000"/>
                <w:lang w:val="en-US"/>
              </w:rPr>
              <w:t>Bukti</w:t>
            </w:r>
            <w:proofErr w:type="spellEnd"/>
            <w:r>
              <w:rPr>
                <w:rFonts w:ascii="Calibri" w:hAnsi="Calibri" w:cs="Calibri"/>
                <w:color w:val="000000"/>
                <w:lang w:val="en-US"/>
              </w:rPr>
              <w:t xml:space="preserve"> </w:t>
            </w:r>
            <w:proofErr w:type="spellStart"/>
            <w:r>
              <w:rPr>
                <w:rFonts w:ascii="Calibri" w:hAnsi="Calibri" w:cs="Calibri"/>
                <w:color w:val="000000"/>
                <w:lang w:val="en-US"/>
              </w:rPr>
              <w:t>rapat</w:t>
            </w:r>
            <w:proofErr w:type="spellEnd"/>
          </w:p>
        </w:tc>
        <w:tc>
          <w:tcPr>
            <w:tcW w:w="175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794"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600" w:type="dxa"/>
            <w:shd w:val="clear" w:color="auto" w:fill="7F7F7F" w:themeFill="text1" w:themeFillTint="80"/>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roofErr w:type="spellStart"/>
            <w:r>
              <w:rPr>
                <w:rFonts w:ascii="Calibri" w:hAnsi="Calibri" w:cs="Calibri"/>
                <w:color w:val="000000"/>
                <w:lang w:val="en-US"/>
              </w:rPr>
              <w:t>Pokja</w:t>
            </w:r>
            <w:proofErr w:type="spellEnd"/>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TKP.5.5. ( Pimpinan  melakukan evaluasi kinerja departemen atau pelayanan dan kinerja stafnya.)</w:t>
            </w:r>
          </w:p>
        </w:tc>
        <w:tc>
          <w:tcPr>
            <w:tcW w:w="1434" w:type="dxa"/>
          </w:tcPr>
          <w:p w:rsidR="002F3B36" w:rsidRDefault="002F3B36" w:rsidP="00B87D6D">
            <w:pPr>
              <w:rPr>
                <w:rFonts w:ascii="Calibri" w:hAnsi="Calibri" w:cs="Calibri"/>
                <w:color w:val="000000"/>
              </w:rPr>
            </w:pPr>
            <w:r>
              <w:rPr>
                <w:rFonts w:ascii="Calibri" w:hAnsi="Calibri" w:cs="Calibri"/>
                <w:color w:val="000000"/>
              </w:rPr>
              <w:t xml:space="preserve">Pimpinan melaksanakan pengukuran mutu (quality measures) yang mengatur pelayanan yang diberikan dalam departemen atau pelayanan termasuk </w:t>
            </w:r>
            <w:r>
              <w:rPr>
                <w:rFonts w:ascii="Calibri" w:hAnsi="Calibri" w:cs="Calibri"/>
                <w:color w:val="000000"/>
              </w:rPr>
              <w:lastRenderedPageBreak/>
              <w:t xml:space="preserve">kriteria a) sampai d) di Maksud dan Tujuan yang sesuai dengan departemen pelayanan tersebut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Pelayanan yang dikontrakkan baik yang klinis maupun manajerial agar ditetapkan indikator mutunya dan dievaluasi  efektifitasnya</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rsidP="003352CB">
            <w:pPr>
              <w:rPr>
                <w:rFonts w:ascii="Calibri" w:hAnsi="Calibri" w:cs="Calibri"/>
                <w:color w:val="000000"/>
              </w:rPr>
            </w:pPr>
            <w:r>
              <w:rPr>
                <w:rFonts w:ascii="Calibri" w:hAnsi="Calibri" w:cs="Calibri"/>
                <w:color w:val="000000"/>
              </w:rPr>
              <w:t>TKP.6. (Rumah sakit menetapkan kerangka kerja untuk manajemen etis yang menjamin bahwa asuhan pasien diberikan didalam norma-norma bisnis, finansial, etis, dan hukum yang melindungi pasien dan hak mereka.)</w:t>
            </w:r>
          </w:p>
        </w:tc>
        <w:tc>
          <w:tcPr>
            <w:tcW w:w="1434" w:type="dxa"/>
          </w:tcPr>
          <w:p w:rsidR="002F3B36" w:rsidRDefault="002F3B36" w:rsidP="004D496D">
            <w:pPr>
              <w:rPr>
                <w:rFonts w:ascii="Calibri" w:hAnsi="Calibri" w:cs="Calibri"/>
                <w:color w:val="000000"/>
              </w:rPr>
            </w:pPr>
            <w:r>
              <w:rPr>
                <w:rFonts w:ascii="Calibri" w:hAnsi="Calibri" w:cs="Calibri"/>
                <w:color w:val="000000"/>
              </w:rPr>
              <w:t xml:space="preserve">Pimpinan menyusun kerangka kerja untuk mengelola etika rumah sakit   </w:t>
            </w:r>
          </w:p>
        </w:tc>
        <w:tc>
          <w:tcPr>
            <w:tcW w:w="2009" w:type="dxa"/>
          </w:tcPr>
          <w:p w:rsidR="002F3B36" w:rsidRDefault="002F3B36" w:rsidP="00424BFC">
            <w:pPr>
              <w:rPr>
                <w:rFonts w:ascii="Calibri" w:hAnsi="Calibri" w:cs="Calibri"/>
                <w:color w:val="000000"/>
              </w:rPr>
            </w:pPr>
            <w:r>
              <w:rPr>
                <w:rFonts w:ascii="Calibri" w:hAnsi="Calibri" w:cs="Calibri"/>
                <w:color w:val="000000"/>
              </w:rPr>
              <w:t>Susun kerangka kerja mengelola etik secara lengkap baik klinis mapun non klinis.</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433165">
        <w:tc>
          <w:tcPr>
            <w:tcW w:w="675" w:type="dxa"/>
          </w:tcPr>
          <w:p w:rsidR="002F3B36" w:rsidRDefault="002F3B36" w:rsidP="00C66B96">
            <w:pPr>
              <w:jc w:val="both"/>
              <w:rPr>
                <w:b/>
                <w:sz w:val="28"/>
              </w:rPr>
            </w:pPr>
          </w:p>
        </w:tc>
        <w:tc>
          <w:tcPr>
            <w:tcW w:w="1433" w:type="dxa"/>
            <w:vAlign w:val="center"/>
          </w:tcPr>
          <w:p w:rsidR="002F3B36" w:rsidRDefault="002F3B36">
            <w:pPr>
              <w:rPr>
                <w:rFonts w:ascii="Calibri" w:hAnsi="Calibri" w:cs="Calibri"/>
                <w:color w:val="000000"/>
              </w:rPr>
            </w:pPr>
            <w:r>
              <w:rPr>
                <w:rFonts w:ascii="Calibri" w:hAnsi="Calibri" w:cs="Calibri"/>
                <w:color w:val="000000"/>
              </w:rPr>
              <w:t xml:space="preserve">TKP.6.2. ( Kerangka kerja rumah </w:t>
            </w:r>
            <w:r>
              <w:rPr>
                <w:rFonts w:ascii="Calibri" w:hAnsi="Calibri" w:cs="Calibri"/>
                <w:color w:val="000000"/>
              </w:rPr>
              <w:lastRenderedPageBreak/>
              <w:t>sakit untuk manajemen etis mendukung pengambilan keputusan secara etis di dalam pelayanan klinis dan pelayanan nonklinis.)</w:t>
            </w:r>
          </w:p>
        </w:tc>
        <w:tc>
          <w:tcPr>
            <w:tcW w:w="1434" w:type="dxa"/>
          </w:tcPr>
          <w:p w:rsidR="002F3B36" w:rsidRDefault="002F3B36" w:rsidP="000B09DD">
            <w:pPr>
              <w:rPr>
                <w:rFonts w:ascii="Calibri" w:hAnsi="Calibri" w:cs="Calibri"/>
                <w:color w:val="000000"/>
              </w:rPr>
            </w:pPr>
            <w:r>
              <w:rPr>
                <w:rFonts w:ascii="Calibri" w:hAnsi="Calibri" w:cs="Calibri"/>
                <w:color w:val="000000"/>
              </w:rPr>
              <w:lastRenderedPageBreak/>
              <w:t xml:space="preserve">Kerangka  kerja  rumah sakit untuk </w:t>
            </w:r>
            <w:r>
              <w:rPr>
                <w:rFonts w:ascii="Calibri" w:hAnsi="Calibri" w:cs="Calibri"/>
                <w:color w:val="000000"/>
              </w:rPr>
              <w:lastRenderedPageBreak/>
              <w:t xml:space="preserve">manajemen etis mendukung hal-hal yang dikonfrontasi/diharapkan pada dilema etis dalam asuhan pasien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Kerangka kerja untuk dilema-dilema klinis agar </w:t>
            </w:r>
            <w:r>
              <w:rPr>
                <w:rFonts w:ascii="Calibri" w:hAnsi="Calibri" w:cs="Calibri"/>
                <w:color w:val="000000"/>
              </w:rPr>
              <w:lastRenderedPageBreak/>
              <w:t>dilengkapi.</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lastRenderedPageBreak/>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C02E43">
        <w:tc>
          <w:tcPr>
            <w:tcW w:w="675" w:type="dxa"/>
          </w:tcPr>
          <w:p w:rsidR="002F3B36" w:rsidRDefault="002F3B36" w:rsidP="00C66B96">
            <w:pPr>
              <w:jc w:val="both"/>
              <w:rPr>
                <w:b/>
                <w:sz w:val="28"/>
              </w:rPr>
            </w:pPr>
          </w:p>
        </w:tc>
        <w:tc>
          <w:tcPr>
            <w:tcW w:w="1433" w:type="dxa"/>
          </w:tcPr>
          <w:p w:rsidR="002F3B36" w:rsidRDefault="002F3B36" w:rsidP="00C66B96">
            <w:pPr>
              <w:rPr>
                <w:rFonts w:ascii="Calibri" w:hAnsi="Calibri" w:cs="Calibri"/>
                <w:color w:val="000000"/>
              </w:rPr>
            </w:pPr>
          </w:p>
        </w:tc>
        <w:tc>
          <w:tcPr>
            <w:tcW w:w="1434" w:type="dxa"/>
          </w:tcPr>
          <w:p w:rsidR="002F3B36" w:rsidRDefault="002F3B36" w:rsidP="007E3387">
            <w:pPr>
              <w:rPr>
                <w:rFonts w:ascii="Calibri" w:hAnsi="Calibri" w:cs="Calibri"/>
                <w:color w:val="000000"/>
              </w:rPr>
            </w:pPr>
            <w:r>
              <w:rPr>
                <w:rFonts w:ascii="Calibri" w:hAnsi="Calibri" w:cs="Calibri"/>
                <w:color w:val="000000"/>
              </w:rPr>
              <w:t xml:space="preserve">Kerangka kerja rumah sakit untuk manajemen etis mendukung hal-hal yang dikonfrontasikan pada dilema etis dalam pelayanan non klinis   </w:t>
            </w:r>
          </w:p>
        </w:tc>
        <w:tc>
          <w:tcPr>
            <w:tcW w:w="2009" w:type="dxa"/>
          </w:tcPr>
          <w:p w:rsidR="002F3B36" w:rsidRDefault="002F3B36" w:rsidP="00424BFC">
            <w:pPr>
              <w:rPr>
                <w:rFonts w:ascii="Calibri" w:hAnsi="Calibri" w:cs="Calibri"/>
                <w:color w:val="000000"/>
              </w:rPr>
            </w:pPr>
            <w:r>
              <w:rPr>
                <w:rFonts w:ascii="Calibri" w:hAnsi="Calibri" w:cs="Calibri"/>
                <w:color w:val="000000"/>
              </w:rPr>
              <w:t>Kerangka kerja untuk dilema-dilema non klinis agar dilengkapi.</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E42A6D">
        <w:tc>
          <w:tcPr>
            <w:tcW w:w="675" w:type="dxa"/>
          </w:tcPr>
          <w:p w:rsidR="002F3B36" w:rsidRDefault="002F3B36" w:rsidP="00C66B96">
            <w:pPr>
              <w:jc w:val="both"/>
              <w:rPr>
                <w:b/>
                <w:sz w:val="28"/>
              </w:rPr>
            </w:pPr>
          </w:p>
        </w:tc>
        <w:tc>
          <w:tcPr>
            <w:tcW w:w="1433" w:type="dxa"/>
          </w:tcPr>
          <w:p w:rsidR="002F3B36" w:rsidRDefault="002F3B36" w:rsidP="00C66B96">
            <w:pPr>
              <w:rPr>
                <w:rFonts w:ascii="Calibri" w:hAnsi="Calibri" w:cs="Calibri"/>
                <w:color w:val="000000"/>
              </w:rPr>
            </w:pPr>
          </w:p>
        </w:tc>
        <w:tc>
          <w:tcPr>
            <w:tcW w:w="1434" w:type="dxa"/>
          </w:tcPr>
          <w:p w:rsidR="002F3B36" w:rsidRDefault="002F3B36" w:rsidP="00BE0FBB">
            <w:pPr>
              <w:rPr>
                <w:rFonts w:ascii="Calibri" w:hAnsi="Calibri" w:cs="Calibri"/>
                <w:color w:val="000000"/>
              </w:rPr>
            </w:pPr>
            <w:r>
              <w:rPr>
                <w:rFonts w:ascii="Calibri" w:hAnsi="Calibri" w:cs="Calibri"/>
                <w:color w:val="000000"/>
              </w:rPr>
              <w:t xml:space="preserve">Dukungan ini siap tersedia   </w:t>
            </w:r>
          </w:p>
        </w:tc>
        <w:tc>
          <w:tcPr>
            <w:tcW w:w="2009" w:type="dxa"/>
          </w:tcPr>
          <w:p w:rsidR="002F3B36" w:rsidRDefault="002F3B36" w:rsidP="00424BFC">
            <w:pPr>
              <w:rPr>
                <w:rFonts w:ascii="Calibri" w:hAnsi="Calibri" w:cs="Calibri"/>
                <w:color w:val="000000"/>
              </w:rPr>
            </w:pPr>
            <w:r>
              <w:rPr>
                <w:rFonts w:ascii="Calibri" w:hAnsi="Calibri" w:cs="Calibri"/>
                <w:color w:val="000000"/>
              </w:rPr>
              <w:t>Dukungan untuk implementasi kerangka kerja agar dilengkapi.</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r w:rsidR="002F3B36" w:rsidTr="0049107D">
        <w:tc>
          <w:tcPr>
            <w:tcW w:w="675" w:type="dxa"/>
          </w:tcPr>
          <w:p w:rsidR="002F3B36" w:rsidRDefault="002F3B36" w:rsidP="00C66B96">
            <w:pPr>
              <w:jc w:val="both"/>
              <w:rPr>
                <w:b/>
                <w:sz w:val="28"/>
              </w:rPr>
            </w:pPr>
          </w:p>
        </w:tc>
        <w:tc>
          <w:tcPr>
            <w:tcW w:w="1433" w:type="dxa"/>
          </w:tcPr>
          <w:p w:rsidR="002F3B36" w:rsidRDefault="002F3B36" w:rsidP="00C66B96">
            <w:pPr>
              <w:rPr>
                <w:rFonts w:ascii="Calibri" w:hAnsi="Calibri" w:cs="Calibri"/>
                <w:color w:val="000000"/>
              </w:rPr>
            </w:pPr>
          </w:p>
        </w:tc>
        <w:tc>
          <w:tcPr>
            <w:tcW w:w="1434" w:type="dxa"/>
          </w:tcPr>
          <w:p w:rsidR="002F3B36" w:rsidRDefault="002F3B36" w:rsidP="00AC3A02">
            <w:pPr>
              <w:rPr>
                <w:rFonts w:ascii="Calibri" w:hAnsi="Calibri" w:cs="Calibri"/>
                <w:color w:val="000000"/>
              </w:rPr>
            </w:pPr>
            <w:r>
              <w:rPr>
                <w:rFonts w:ascii="Calibri" w:hAnsi="Calibri" w:cs="Calibri"/>
                <w:color w:val="000000"/>
              </w:rPr>
              <w:t>Kerangka kerja rumah sakit memperleng</w:t>
            </w:r>
            <w:r>
              <w:rPr>
                <w:rFonts w:ascii="Calibri" w:hAnsi="Calibri" w:cs="Calibri"/>
                <w:color w:val="000000"/>
              </w:rPr>
              <w:lastRenderedPageBreak/>
              <w:t xml:space="preserve">kapi pelaporan yang aman bagi masalah etis  dan hukum / legal   </w:t>
            </w:r>
          </w:p>
        </w:tc>
        <w:tc>
          <w:tcPr>
            <w:tcW w:w="2009" w:type="dxa"/>
          </w:tcPr>
          <w:p w:rsidR="002F3B36" w:rsidRDefault="002F3B36" w:rsidP="00424BFC">
            <w:pPr>
              <w:rPr>
                <w:rFonts w:ascii="Calibri" w:hAnsi="Calibri" w:cs="Calibri"/>
                <w:color w:val="000000"/>
              </w:rPr>
            </w:pPr>
            <w:r>
              <w:rPr>
                <w:rFonts w:ascii="Calibri" w:hAnsi="Calibri" w:cs="Calibri"/>
                <w:color w:val="000000"/>
              </w:rPr>
              <w:lastRenderedPageBreak/>
              <w:t xml:space="preserve">Bila terjadi dilema etik agar ada laporan kejadiannya. </w:t>
            </w:r>
          </w:p>
        </w:tc>
        <w:tc>
          <w:tcPr>
            <w:tcW w:w="1772" w:type="dxa"/>
          </w:tcPr>
          <w:p w:rsidR="002F3B36" w:rsidRPr="0068254D" w:rsidRDefault="002F3B36" w:rsidP="00C66B96">
            <w:pPr>
              <w:rPr>
                <w:rFonts w:ascii="Calibri" w:hAnsi="Calibri" w:cs="Calibri"/>
                <w:color w:val="000000"/>
                <w:lang w:val="en-US"/>
              </w:rPr>
            </w:pPr>
            <w:r w:rsidRPr="0068254D">
              <w:rPr>
                <w:rFonts w:ascii="Calibri" w:hAnsi="Calibri" w:cs="Calibri"/>
                <w:color w:val="000000"/>
                <w:lang w:val="en-US"/>
              </w:rPr>
              <w:t> </w:t>
            </w:r>
          </w:p>
        </w:tc>
        <w:tc>
          <w:tcPr>
            <w:tcW w:w="1750" w:type="dxa"/>
          </w:tcPr>
          <w:p w:rsidR="002F3B36" w:rsidRPr="0068254D" w:rsidRDefault="002F3B36" w:rsidP="00C66B96">
            <w:pPr>
              <w:rPr>
                <w:rFonts w:ascii="Calibri" w:hAnsi="Calibri" w:cs="Calibri"/>
                <w:color w:val="000000"/>
                <w:lang w:val="en-US"/>
              </w:rPr>
            </w:pPr>
          </w:p>
        </w:tc>
        <w:tc>
          <w:tcPr>
            <w:tcW w:w="1794" w:type="dxa"/>
          </w:tcPr>
          <w:p w:rsidR="002F3B36" w:rsidRPr="0068254D" w:rsidRDefault="002F3B36" w:rsidP="00C66B96">
            <w:pPr>
              <w:rPr>
                <w:rFonts w:ascii="Calibri" w:hAnsi="Calibri" w:cs="Calibri"/>
                <w:color w:val="000000"/>
                <w:lang w:val="en-US"/>
              </w:rPr>
            </w:pPr>
          </w:p>
        </w:tc>
        <w:tc>
          <w:tcPr>
            <w:tcW w:w="1600" w:type="dxa"/>
          </w:tcPr>
          <w:p w:rsidR="002F3B36" w:rsidRPr="0068254D" w:rsidRDefault="002F3B36" w:rsidP="00C66B96">
            <w:pPr>
              <w:rPr>
                <w:rFonts w:ascii="Calibri" w:hAnsi="Calibri" w:cs="Calibri"/>
                <w:color w:val="000000"/>
                <w:lang w:val="en-US"/>
              </w:rPr>
            </w:pPr>
          </w:p>
        </w:tc>
        <w:tc>
          <w:tcPr>
            <w:tcW w:w="1841" w:type="dxa"/>
          </w:tcPr>
          <w:p w:rsidR="002F3B36" w:rsidRPr="0068254D" w:rsidRDefault="002F3B36" w:rsidP="00C66B96">
            <w:pPr>
              <w:jc w:val="both"/>
              <w:rPr>
                <w:rFonts w:ascii="Calibri" w:hAnsi="Calibri" w:cs="Calibri"/>
                <w:color w:val="000000"/>
                <w:lang w:val="en-US"/>
              </w:rPr>
            </w:pPr>
          </w:p>
        </w:tc>
        <w:tc>
          <w:tcPr>
            <w:tcW w:w="1380" w:type="dxa"/>
          </w:tcPr>
          <w:p w:rsidR="002F3B36" w:rsidRPr="0068254D" w:rsidRDefault="002F3B36" w:rsidP="00C66B96">
            <w:pPr>
              <w:jc w:val="both"/>
              <w:rPr>
                <w:rFonts w:ascii="Calibri" w:hAnsi="Calibri" w:cs="Calibri"/>
                <w:color w:val="000000"/>
                <w:lang w:val="en-US"/>
              </w:rPr>
            </w:pPr>
          </w:p>
        </w:tc>
      </w:tr>
    </w:tbl>
    <w:p w:rsidR="000E341E" w:rsidRDefault="000E341E" w:rsidP="00C66B96">
      <w:pPr>
        <w:spacing w:after="0" w:line="240" w:lineRule="auto"/>
        <w:jc w:val="center"/>
        <w:rPr>
          <w:b/>
          <w:sz w:val="28"/>
          <w:lang w:val="en-US"/>
        </w:rPr>
      </w:pPr>
    </w:p>
    <w:p w:rsidR="0068254D" w:rsidRDefault="0068254D" w:rsidP="00C66B96">
      <w:pPr>
        <w:spacing w:after="0" w:line="240" w:lineRule="auto"/>
        <w:jc w:val="center"/>
        <w:rPr>
          <w:b/>
          <w:sz w:val="28"/>
          <w:lang w:val="en-US"/>
        </w:rPr>
      </w:pPr>
    </w:p>
    <w:p w:rsidR="0068254D" w:rsidRPr="0068254D" w:rsidRDefault="0068254D" w:rsidP="00C66B96">
      <w:pPr>
        <w:spacing w:after="0" w:line="240" w:lineRule="auto"/>
        <w:jc w:val="center"/>
        <w:rPr>
          <w:b/>
          <w:sz w:val="28"/>
          <w:lang w:val="en-US"/>
        </w:rPr>
      </w:pPr>
    </w:p>
    <w:p w:rsidR="000E341E" w:rsidRDefault="000E341E" w:rsidP="00C66B96">
      <w:pPr>
        <w:spacing w:after="0" w:line="240" w:lineRule="auto"/>
        <w:jc w:val="center"/>
        <w:rPr>
          <w:b/>
          <w:sz w:val="28"/>
        </w:rPr>
      </w:pPr>
    </w:p>
    <w:sectPr w:rsidR="000E341E" w:rsidSect="00C66B96">
      <w:headerReference w:type="default" r:id="rId7"/>
      <w:pgSz w:w="16838" w:h="11906" w:orient="landscape" w:code="9"/>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B96" w:rsidRDefault="00C66B96" w:rsidP="00C66B96">
      <w:pPr>
        <w:spacing w:after="0" w:line="240" w:lineRule="auto"/>
      </w:pPr>
      <w:r>
        <w:separator/>
      </w:r>
    </w:p>
  </w:endnote>
  <w:endnote w:type="continuationSeparator" w:id="1">
    <w:p w:rsidR="00C66B96" w:rsidRDefault="00C66B96" w:rsidP="00C66B9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B96" w:rsidRDefault="00C66B96" w:rsidP="00C66B96">
      <w:pPr>
        <w:spacing w:after="0" w:line="240" w:lineRule="auto"/>
      </w:pPr>
      <w:r>
        <w:separator/>
      </w:r>
    </w:p>
  </w:footnote>
  <w:footnote w:type="continuationSeparator" w:id="1">
    <w:p w:rsidR="00C66B96" w:rsidRDefault="00C66B96" w:rsidP="00C66B9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5687" w:type="dxa"/>
      <w:tblInd w:w="-601" w:type="dxa"/>
      <w:tblLayout w:type="fixed"/>
      <w:tblLook w:val="04A0"/>
    </w:tblPr>
    <w:tblGrid>
      <w:gridCol w:w="675"/>
      <w:gridCol w:w="1433"/>
      <w:gridCol w:w="1434"/>
      <w:gridCol w:w="2008"/>
      <w:gridCol w:w="1772"/>
      <w:gridCol w:w="1772"/>
      <w:gridCol w:w="1772"/>
      <w:gridCol w:w="1600"/>
      <w:gridCol w:w="1841"/>
      <w:gridCol w:w="1380"/>
    </w:tblGrid>
    <w:tr w:rsidR="00042FD7" w:rsidRPr="00424BFC" w:rsidTr="0031361B">
      <w:tc>
        <w:tcPr>
          <w:tcW w:w="675" w:type="dxa"/>
          <w:vAlign w:val="center"/>
        </w:tcPr>
        <w:p w:rsidR="00042FD7" w:rsidRPr="00424BFC" w:rsidRDefault="00042FD7" w:rsidP="00C66B96">
          <w:pPr>
            <w:jc w:val="center"/>
            <w:rPr>
              <w:b/>
              <w:sz w:val="24"/>
              <w:szCs w:val="24"/>
            </w:rPr>
          </w:pPr>
          <w:r w:rsidRPr="00424BFC">
            <w:rPr>
              <w:b/>
              <w:sz w:val="24"/>
              <w:szCs w:val="24"/>
            </w:rPr>
            <w:t>No</w:t>
          </w:r>
          <w:r w:rsidRPr="00424BFC">
            <w:rPr>
              <w:b/>
              <w:sz w:val="24"/>
              <w:szCs w:val="24"/>
            </w:rPr>
            <w:t>.</w:t>
          </w:r>
        </w:p>
      </w:tc>
      <w:tc>
        <w:tcPr>
          <w:tcW w:w="1433" w:type="dxa"/>
          <w:vAlign w:val="center"/>
        </w:tcPr>
        <w:p w:rsidR="00042FD7" w:rsidRPr="00424BFC" w:rsidRDefault="00042FD7" w:rsidP="00C66B96">
          <w:pPr>
            <w:jc w:val="center"/>
            <w:rPr>
              <w:b/>
              <w:sz w:val="24"/>
              <w:szCs w:val="24"/>
            </w:rPr>
          </w:pPr>
          <w:r w:rsidRPr="00424BFC">
            <w:rPr>
              <w:b/>
              <w:sz w:val="24"/>
              <w:szCs w:val="24"/>
            </w:rPr>
            <w:t>Standar/</w:t>
          </w:r>
        </w:p>
      </w:tc>
      <w:tc>
        <w:tcPr>
          <w:tcW w:w="1434" w:type="dxa"/>
          <w:vAlign w:val="center"/>
        </w:tcPr>
        <w:p w:rsidR="00042FD7" w:rsidRPr="00424BFC" w:rsidRDefault="00042FD7" w:rsidP="00C66B96">
          <w:pPr>
            <w:jc w:val="center"/>
            <w:rPr>
              <w:b/>
              <w:sz w:val="24"/>
              <w:szCs w:val="24"/>
            </w:rPr>
          </w:pPr>
          <w:r w:rsidRPr="00424BFC">
            <w:rPr>
              <w:b/>
              <w:sz w:val="24"/>
              <w:szCs w:val="24"/>
            </w:rPr>
            <w:t>Elemen Penilaian</w:t>
          </w:r>
        </w:p>
      </w:tc>
      <w:tc>
        <w:tcPr>
          <w:tcW w:w="2008" w:type="dxa"/>
          <w:vAlign w:val="center"/>
        </w:tcPr>
        <w:p w:rsidR="00042FD7" w:rsidRPr="00424BFC" w:rsidRDefault="00042FD7" w:rsidP="00C66B96">
          <w:pPr>
            <w:jc w:val="center"/>
            <w:rPr>
              <w:b/>
              <w:sz w:val="24"/>
              <w:szCs w:val="24"/>
              <w:lang w:val="en-US"/>
            </w:rPr>
          </w:pPr>
          <w:proofErr w:type="spellStart"/>
          <w:r w:rsidRPr="00424BFC">
            <w:rPr>
              <w:b/>
              <w:sz w:val="24"/>
              <w:szCs w:val="24"/>
              <w:lang w:val="en-US"/>
            </w:rPr>
            <w:t>Rekomendasi</w:t>
          </w:r>
          <w:proofErr w:type="spellEnd"/>
          <w:r w:rsidRPr="00424BFC">
            <w:rPr>
              <w:b/>
              <w:sz w:val="24"/>
              <w:szCs w:val="24"/>
              <w:lang w:val="en-US"/>
            </w:rPr>
            <w:t xml:space="preserve"> KARS</w:t>
          </w:r>
        </w:p>
      </w:tc>
      <w:tc>
        <w:tcPr>
          <w:tcW w:w="1772" w:type="dxa"/>
          <w:vAlign w:val="center"/>
        </w:tcPr>
        <w:p w:rsidR="00042FD7" w:rsidRPr="00424BFC" w:rsidRDefault="00042FD7" w:rsidP="00C66B96">
          <w:pPr>
            <w:jc w:val="center"/>
            <w:rPr>
              <w:b/>
              <w:sz w:val="24"/>
              <w:szCs w:val="24"/>
            </w:rPr>
          </w:pPr>
          <w:r w:rsidRPr="00424BFC">
            <w:rPr>
              <w:b/>
              <w:sz w:val="24"/>
              <w:szCs w:val="24"/>
            </w:rPr>
            <w:t>Langkah Pemenuhan EP</w:t>
          </w:r>
        </w:p>
      </w:tc>
      <w:tc>
        <w:tcPr>
          <w:tcW w:w="1772" w:type="dxa"/>
          <w:vAlign w:val="center"/>
        </w:tcPr>
        <w:p w:rsidR="00042FD7" w:rsidRPr="00424BFC" w:rsidRDefault="00042FD7" w:rsidP="00C66B96">
          <w:pPr>
            <w:jc w:val="center"/>
            <w:rPr>
              <w:b/>
              <w:sz w:val="24"/>
              <w:szCs w:val="24"/>
            </w:rPr>
          </w:pPr>
          <w:r w:rsidRPr="00424BFC">
            <w:rPr>
              <w:b/>
              <w:sz w:val="24"/>
              <w:szCs w:val="24"/>
            </w:rPr>
            <w:t>Metode Perbaikan</w:t>
          </w:r>
        </w:p>
      </w:tc>
      <w:tc>
        <w:tcPr>
          <w:tcW w:w="1772" w:type="dxa"/>
          <w:vAlign w:val="center"/>
        </w:tcPr>
        <w:p w:rsidR="00042FD7" w:rsidRPr="00424BFC" w:rsidRDefault="00042FD7" w:rsidP="00C66B96">
          <w:pPr>
            <w:jc w:val="center"/>
            <w:rPr>
              <w:b/>
              <w:sz w:val="24"/>
              <w:szCs w:val="24"/>
            </w:rPr>
          </w:pPr>
          <w:r w:rsidRPr="00424BFC">
            <w:rPr>
              <w:b/>
              <w:sz w:val="24"/>
              <w:szCs w:val="24"/>
            </w:rPr>
            <w:t>Indikator Pencapaian</w:t>
          </w:r>
        </w:p>
      </w:tc>
      <w:tc>
        <w:tcPr>
          <w:tcW w:w="1600" w:type="dxa"/>
          <w:vAlign w:val="center"/>
        </w:tcPr>
        <w:p w:rsidR="00042FD7" w:rsidRPr="00424BFC" w:rsidRDefault="00042FD7" w:rsidP="00C66B96">
          <w:pPr>
            <w:jc w:val="center"/>
            <w:rPr>
              <w:b/>
              <w:sz w:val="24"/>
              <w:szCs w:val="24"/>
            </w:rPr>
          </w:pPr>
          <w:r w:rsidRPr="00424BFC">
            <w:rPr>
              <w:b/>
              <w:sz w:val="24"/>
              <w:szCs w:val="24"/>
            </w:rPr>
            <w:t>Waktu</w:t>
          </w:r>
        </w:p>
      </w:tc>
      <w:tc>
        <w:tcPr>
          <w:tcW w:w="1841" w:type="dxa"/>
          <w:vAlign w:val="center"/>
        </w:tcPr>
        <w:p w:rsidR="00042FD7" w:rsidRPr="00424BFC" w:rsidRDefault="00042FD7" w:rsidP="00C66B96">
          <w:pPr>
            <w:jc w:val="center"/>
            <w:rPr>
              <w:b/>
              <w:sz w:val="24"/>
              <w:szCs w:val="24"/>
              <w:lang w:val="en-US"/>
            </w:rPr>
          </w:pPr>
          <w:r w:rsidRPr="00424BFC">
            <w:rPr>
              <w:b/>
              <w:sz w:val="24"/>
              <w:szCs w:val="24"/>
            </w:rPr>
            <w:t>P</w:t>
          </w:r>
          <w:proofErr w:type="spellStart"/>
          <w:r w:rsidRPr="00424BFC">
            <w:rPr>
              <w:b/>
              <w:sz w:val="24"/>
              <w:szCs w:val="24"/>
              <w:lang w:val="en-US"/>
            </w:rPr>
            <w:t>enangung</w:t>
          </w:r>
          <w:proofErr w:type="spellEnd"/>
          <w:r w:rsidRPr="00424BFC">
            <w:rPr>
              <w:b/>
              <w:sz w:val="24"/>
              <w:szCs w:val="24"/>
              <w:lang w:val="en-US"/>
            </w:rPr>
            <w:t xml:space="preserve"> </w:t>
          </w:r>
          <w:proofErr w:type="spellStart"/>
          <w:r w:rsidRPr="00424BFC">
            <w:rPr>
              <w:b/>
              <w:sz w:val="24"/>
              <w:szCs w:val="24"/>
              <w:lang w:val="en-US"/>
            </w:rPr>
            <w:t>Jawab</w:t>
          </w:r>
          <w:proofErr w:type="spellEnd"/>
        </w:p>
      </w:tc>
      <w:tc>
        <w:tcPr>
          <w:tcW w:w="1380" w:type="dxa"/>
          <w:vAlign w:val="center"/>
        </w:tcPr>
        <w:p w:rsidR="00042FD7" w:rsidRPr="00424BFC" w:rsidRDefault="00042FD7" w:rsidP="00C66B96">
          <w:pPr>
            <w:jc w:val="center"/>
            <w:rPr>
              <w:b/>
              <w:sz w:val="24"/>
              <w:szCs w:val="24"/>
              <w:lang w:val="en-US"/>
            </w:rPr>
          </w:pPr>
          <w:proofErr w:type="spellStart"/>
          <w:r w:rsidRPr="00424BFC">
            <w:rPr>
              <w:b/>
              <w:sz w:val="24"/>
              <w:szCs w:val="24"/>
              <w:lang w:val="en-US"/>
            </w:rPr>
            <w:t>Ket</w:t>
          </w:r>
          <w:proofErr w:type="spellEnd"/>
        </w:p>
      </w:tc>
    </w:tr>
  </w:tbl>
  <w:p w:rsidR="00C66B96" w:rsidRPr="00424BFC" w:rsidRDefault="00C66B96">
    <w:pPr>
      <w:pStyle w:val="Header"/>
      <w:rPr>
        <w:sz w:val="4"/>
        <w:szCs w:val="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65B08"/>
    <w:multiLevelType w:val="hybridMultilevel"/>
    <w:tmpl w:val="16842CC6"/>
    <w:lvl w:ilvl="0" w:tplc="7E4476C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604E4"/>
    <w:multiLevelType w:val="hybridMultilevel"/>
    <w:tmpl w:val="90266818"/>
    <w:lvl w:ilvl="0" w:tplc="991C5AF8">
      <w:start w:val="1"/>
      <w:numFmt w:val="decimal"/>
      <w:lvlText w:val="%1."/>
      <w:lvlJc w:val="left"/>
      <w:pPr>
        <w:ind w:left="360" w:hanging="360"/>
      </w:pPr>
      <w:rPr>
        <w:rFonts w:ascii="Calibri" w:hAnsi="Calibri" w:cs="Book Antiqua" w:hint="default"/>
        <w:b w:val="0"/>
        <w:bCs w:val="0"/>
        <w:i w:val="0"/>
        <w:iCs w:val="0"/>
        <w:sz w:val="22"/>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6E63C55"/>
    <w:multiLevelType w:val="hybridMultilevel"/>
    <w:tmpl w:val="14185AAA"/>
    <w:lvl w:ilvl="0" w:tplc="991C5AF8">
      <w:start w:val="1"/>
      <w:numFmt w:val="decimal"/>
      <w:lvlText w:val="%1."/>
      <w:lvlJc w:val="left"/>
      <w:pPr>
        <w:ind w:left="720" w:hanging="360"/>
      </w:pPr>
      <w:rPr>
        <w:rFonts w:ascii="Calibri" w:hAnsi="Calibri" w:cs="Book Antiqua" w:hint="default"/>
        <w:b w:val="0"/>
        <w:bCs w:val="0"/>
        <w:i w:val="0"/>
        <w:iCs w:val="0"/>
        <w:sz w:val="22"/>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1D1642"/>
    <w:multiLevelType w:val="hybridMultilevel"/>
    <w:tmpl w:val="B69864A2"/>
    <w:lvl w:ilvl="0" w:tplc="869EBC2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11750F2"/>
    <w:multiLevelType w:val="hybridMultilevel"/>
    <w:tmpl w:val="4510D31E"/>
    <w:lvl w:ilvl="0" w:tplc="7E4476C2">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8C37CA5"/>
    <w:multiLevelType w:val="hybridMultilevel"/>
    <w:tmpl w:val="3B26A2D2"/>
    <w:lvl w:ilvl="0" w:tplc="ABBE2BB2">
      <w:start w:val="19"/>
      <w:numFmt w:val="bullet"/>
      <w:lvlText w:val="–"/>
      <w:lvlJc w:val="left"/>
      <w:pPr>
        <w:ind w:left="720" w:hanging="360"/>
      </w:pPr>
      <w:rPr>
        <w:rFonts w:ascii="Calibri" w:hAnsi="Calibri" w:hint="default"/>
        <w:b w:val="0"/>
        <w:bCs/>
        <w:i w:val="0"/>
        <w:iCs w:val="0"/>
        <w:sz w:val="22"/>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0"/>
    <w:footnote w:id="1"/>
  </w:footnotePr>
  <w:endnotePr>
    <w:endnote w:id="0"/>
    <w:endnote w:id="1"/>
  </w:endnotePr>
  <w:compat/>
  <w:rsids>
    <w:rsidRoot w:val="000E341E"/>
    <w:rsid w:val="00042FD7"/>
    <w:rsid w:val="00083D2E"/>
    <w:rsid w:val="000B0C5A"/>
    <w:rsid w:val="000E341E"/>
    <w:rsid w:val="00225673"/>
    <w:rsid w:val="002F3B36"/>
    <w:rsid w:val="003352CB"/>
    <w:rsid w:val="00424BFC"/>
    <w:rsid w:val="0044109C"/>
    <w:rsid w:val="00466EB2"/>
    <w:rsid w:val="00487E93"/>
    <w:rsid w:val="0068254D"/>
    <w:rsid w:val="007153AD"/>
    <w:rsid w:val="00C66B96"/>
    <w:rsid w:val="00D2166A"/>
    <w:rsid w:val="00E478BE"/>
    <w:rsid w:val="00E556B1"/>
    <w:rsid w:val="00EB1D12"/>
    <w:rsid w:val="00F2616C"/>
    <w:rsid w:val="00F96AB5"/>
    <w:rsid w:val="00FE4B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D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E34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8254D"/>
    <w:pPr>
      <w:ind w:left="720"/>
      <w:contextualSpacing/>
    </w:pPr>
  </w:style>
  <w:style w:type="paragraph" w:styleId="Header">
    <w:name w:val="header"/>
    <w:basedOn w:val="Normal"/>
    <w:link w:val="HeaderChar"/>
    <w:uiPriority w:val="99"/>
    <w:semiHidden/>
    <w:unhideWhenUsed/>
    <w:rsid w:val="00C66B9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66B96"/>
  </w:style>
  <w:style w:type="paragraph" w:styleId="Footer">
    <w:name w:val="footer"/>
    <w:basedOn w:val="Normal"/>
    <w:link w:val="FooterChar"/>
    <w:uiPriority w:val="99"/>
    <w:semiHidden/>
    <w:unhideWhenUsed/>
    <w:rsid w:val="00C66B9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66B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9</Pages>
  <Words>1098</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Rahadi</dc:creator>
  <cp:lastModifiedBy>Win 7 64bit</cp:lastModifiedBy>
  <cp:revision>4</cp:revision>
  <dcterms:created xsi:type="dcterms:W3CDTF">2015-06-19T03:12:00Z</dcterms:created>
  <dcterms:modified xsi:type="dcterms:W3CDTF">2015-06-19T04:12:00Z</dcterms:modified>
</cp:coreProperties>
</file>